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41" w:rsidRDefault="00874841" w:rsidP="00874841">
      <w:pPr>
        <w:pStyle w:val="LO-normal"/>
        <w:jc w:val="center"/>
        <w:rPr>
          <w:rFonts w:ascii="Times New Roman" w:eastAsia="Times New Roman" w:hAnsi="Times New Roman" w:cs="Times New Roman"/>
          <w:b/>
          <w:color w:val="002060"/>
        </w:rPr>
      </w:pPr>
      <w:bookmarkStart w:id="0" w:name="_GoBack"/>
      <w:bookmarkEnd w:id="0"/>
    </w:p>
    <w:p w:rsidR="00874841" w:rsidRDefault="00874841" w:rsidP="00873840">
      <w:pPr>
        <w:pStyle w:val="LO-normal"/>
        <w:jc w:val="center"/>
        <w:rPr>
          <w:b/>
          <w:sz w:val="32"/>
          <w:szCs w:val="32"/>
        </w:rPr>
      </w:pPr>
      <w:r w:rsidRPr="00F87722">
        <w:rPr>
          <w:b/>
          <w:sz w:val="32"/>
          <w:szCs w:val="32"/>
        </w:rPr>
        <w:t>Психологічні особливості розвитку</w:t>
      </w:r>
      <w:r w:rsidR="00F87722">
        <w:rPr>
          <w:b/>
          <w:sz w:val="32"/>
          <w:szCs w:val="32"/>
        </w:rPr>
        <w:t xml:space="preserve"> дитини на різних вікових етапа</w:t>
      </w:r>
      <w:r w:rsidR="00F85637">
        <w:rPr>
          <w:b/>
          <w:sz w:val="32"/>
          <w:szCs w:val="32"/>
        </w:rPr>
        <w:t>х</w:t>
      </w:r>
    </w:p>
    <w:p w:rsidR="00873840" w:rsidRDefault="00873840" w:rsidP="00873840">
      <w:pPr>
        <w:pStyle w:val="LO-normal"/>
        <w:jc w:val="center"/>
        <w:rPr>
          <w:b/>
          <w:sz w:val="40"/>
          <w:szCs w:val="40"/>
        </w:rPr>
      </w:pPr>
    </w:p>
    <w:p w:rsidR="00072697" w:rsidRDefault="00072697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Список рекомендованої літератури</w:t>
      </w:r>
    </w:p>
    <w:p w:rsidR="00873840" w:rsidRDefault="00873840">
      <w:pPr>
        <w:rPr>
          <w:i/>
          <w:sz w:val="32"/>
          <w:szCs w:val="32"/>
        </w:rPr>
      </w:pPr>
    </w:p>
    <w:p w:rsidR="0063067D" w:rsidRDefault="008F16AE" w:rsidP="0063067D">
      <w:pPr>
        <w:jc w:val="left"/>
        <w:rPr>
          <w:i/>
          <w:sz w:val="32"/>
          <w:szCs w:val="32"/>
        </w:rPr>
      </w:pPr>
      <w:r w:rsidRPr="008F16AE">
        <w:rPr>
          <w:rFonts w:ascii="Arial" w:hAnsi="Arial" w:cs="Arial"/>
          <w:b/>
          <w:color w:val="000000"/>
          <w:sz w:val="28"/>
          <w:szCs w:val="28"/>
        </w:rPr>
        <w:t>1.</w:t>
      </w:r>
      <w:r w:rsidR="0063067D" w:rsidRPr="008F16AE">
        <w:rPr>
          <w:rFonts w:ascii="Arial" w:hAnsi="Arial" w:cs="Arial"/>
          <w:b/>
          <w:color w:val="000000"/>
          <w:sz w:val="28"/>
          <w:szCs w:val="28"/>
        </w:rPr>
        <w:t>Кононко О.Л. Соціально-емоційний розвиток особистості (в дошкільному дитинстві) : навчальний посібник для вищих навчальних закладів</w:t>
      </w:r>
      <w:r w:rsidR="0063067D" w:rsidRPr="00081BEB">
        <w:rPr>
          <w:rFonts w:ascii="Arial" w:hAnsi="Arial" w:cs="Arial"/>
          <w:color w:val="000000"/>
          <w:sz w:val="28"/>
          <w:szCs w:val="28"/>
        </w:rPr>
        <w:t xml:space="preserve"> / О.Л. </w:t>
      </w:r>
      <w:proofErr w:type="spellStart"/>
      <w:r w:rsidR="0063067D" w:rsidRPr="00081BEB">
        <w:rPr>
          <w:rFonts w:ascii="Arial" w:hAnsi="Arial" w:cs="Arial"/>
          <w:color w:val="000000"/>
          <w:sz w:val="28"/>
          <w:szCs w:val="28"/>
        </w:rPr>
        <w:t>Кононко</w:t>
      </w:r>
      <w:proofErr w:type="spellEnd"/>
      <w:r w:rsidR="0063067D" w:rsidRPr="00081BEB">
        <w:rPr>
          <w:rFonts w:ascii="Arial" w:hAnsi="Arial" w:cs="Arial"/>
          <w:color w:val="000000"/>
          <w:sz w:val="28"/>
          <w:szCs w:val="28"/>
        </w:rPr>
        <w:t xml:space="preserve"> .- К. : освіта , 1998 .- 255с. .- 978-966-04-0254-6 : 5 грн [71101]</w:t>
      </w:r>
      <w:r w:rsidR="0063067D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63067D" w:rsidRPr="00081BEB">
        <w:rPr>
          <w:rFonts w:ascii="Arial" w:hAnsi="Arial" w:cs="Arial"/>
          <w:i/>
          <w:iCs/>
          <w:color w:val="000000"/>
          <w:sz w:val="28"/>
          <w:szCs w:val="28"/>
        </w:rPr>
        <w:t>У навчальному посібнику висвітлено взаємозв'язок соціального та емоці</w:t>
      </w:r>
      <w:r>
        <w:rPr>
          <w:rFonts w:ascii="Arial" w:hAnsi="Arial" w:cs="Arial"/>
          <w:i/>
          <w:iCs/>
          <w:color w:val="000000"/>
          <w:sz w:val="28"/>
          <w:szCs w:val="28"/>
        </w:rPr>
        <w:t>й</w:t>
      </w:r>
      <w:r w:rsidR="0063067D" w:rsidRPr="00081BEB">
        <w:rPr>
          <w:rFonts w:ascii="Arial" w:hAnsi="Arial" w:cs="Arial"/>
          <w:i/>
          <w:iCs/>
          <w:color w:val="000000"/>
          <w:sz w:val="28"/>
          <w:szCs w:val="28"/>
        </w:rPr>
        <w:t>ного розвитку особистості на ранніх етапах онтогенезу, подано систему основних психологічних понять, розкрито закономірності соціально-емоційного становлення дошкільника в сім'ї та дошкільному закладі. Для викладачів і студентів. 12.05.2016</w:t>
      </w:r>
    </w:p>
    <w:p w:rsidR="00081BEB" w:rsidRDefault="00081BEB">
      <w:pPr>
        <w:rPr>
          <w:i/>
          <w:sz w:val="32"/>
          <w:szCs w:val="32"/>
        </w:rPr>
      </w:pPr>
    </w:p>
    <w:p w:rsidR="00081BEB" w:rsidRPr="00081BEB" w:rsidRDefault="008F16AE" w:rsidP="00081BEB">
      <w:pPr>
        <w:jc w:val="left"/>
        <w:rPr>
          <w:i/>
          <w:sz w:val="28"/>
          <w:szCs w:val="28"/>
        </w:rPr>
      </w:pPr>
      <w:r w:rsidRPr="008F16AE">
        <w:rPr>
          <w:rFonts w:ascii="Arial" w:hAnsi="Arial" w:cs="Arial"/>
          <w:b/>
          <w:color w:val="000000"/>
          <w:sz w:val="28"/>
          <w:szCs w:val="28"/>
        </w:rPr>
        <w:t>2.</w:t>
      </w:r>
      <w:r>
        <w:rPr>
          <w:rFonts w:ascii="Arial" w:hAnsi="Arial" w:cs="Arial"/>
          <w:b/>
          <w:color w:val="000000"/>
          <w:sz w:val="28"/>
          <w:szCs w:val="28"/>
        </w:rPr>
        <w:t>Савчин М. Вікова психологія : н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авчальний посібник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М.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Савчин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.- Київ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Академвидав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>. , 2005 .- 360 : 32.00 [65724]</w:t>
      </w:r>
    </w:p>
    <w:p w:rsidR="00072697" w:rsidRDefault="00072697" w:rsidP="00081BEB">
      <w:pPr>
        <w:jc w:val="left"/>
        <w:rPr>
          <w:i/>
          <w:sz w:val="32"/>
          <w:szCs w:val="32"/>
        </w:rPr>
      </w:pPr>
    </w:p>
    <w:p w:rsidR="0063067D" w:rsidRDefault="008F16AE" w:rsidP="00081BEB">
      <w:pPr>
        <w:jc w:val="left"/>
        <w:rPr>
          <w:rFonts w:ascii="Arial" w:hAnsi="Arial" w:cs="Arial"/>
          <w:i/>
          <w:iCs/>
          <w:color w:val="000000"/>
          <w:sz w:val="28"/>
          <w:szCs w:val="28"/>
        </w:rPr>
      </w:pPr>
      <w:r w:rsidRPr="008F16AE">
        <w:rPr>
          <w:rFonts w:ascii="Arial" w:hAnsi="Arial" w:cs="Arial"/>
          <w:b/>
          <w:color w:val="000000"/>
          <w:sz w:val="28"/>
          <w:szCs w:val="28"/>
        </w:rPr>
        <w:t>3.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Бітянова М. Дитина у школі: технології розвитку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М.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Бітянова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.- Київ : ГЛАВНИК , 2007 .- 143с. .-(Психологічний інструментарій)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б.к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>. [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б.н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>.]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Методика побудови розвиваючої системи у навчальному закладі. Акцен</w:t>
      </w:r>
      <w:r>
        <w:rPr>
          <w:rFonts w:ascii="Arial" w:hAnsi="Arial" w:cs="Arial"/>
          <w:i/>
          <w:iCs/>
          <w:color w:val="000000"/>
          <w:sz w:val="28"/>
          <w:szCs w:val="28"/>
        </w:rPr>
        <w:t>т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 xml:space="preserve"> зр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облено на таких формулах як гра, урок, 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тренінг та ін.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Pr="008F16AE">
        <w:rPr>
          <w:rFonts w:ascii="Arial" w:hAnsi="Arial" w:cs="Arial"/>
          <w:b/>
          <w:color w:val="000000"/>
          <w:sz w:val="28"/>
          <w:szCs w:val="28"/>
        </w:rPr>
        <w:t>4.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Бухлова Н. Обдарована дитина : психолого-педагогічний супровід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Н.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Бухлова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.- К. : Шкільний світ , 2013 .- 104с. .-(Б-ка "Шкільний світ") .- 978-966-451-000-1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[1926, 1933бк]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У книжці розглядаються основні умови психолого-педагогічного супроводу обдарованих учнів, що забезпечує освітні потреби, належний розвиток і виховання цієї категорії школярів. Для практичних психологів, учителів, батьків. 03.10.2013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Pr="008F16AE">
        <w:rPr>
          <w:rFonts w:ascii="Arial" w:hAnsi="Arial" w:cs="Arial"/>
          <w:b/>
          <w:color w:val="000000"/>
          <w:sz w:val="28"/>
          <w:szCs w:val="28"/>
        </w:rPr>
        <w:t>5.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Психомоторний розвиток дошкільників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С.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Олексенко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, Я. Гула, Л.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Юзмухаметова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>, Н. П]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ітак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та ін. .- К. : Шкільний світ , 2013 .- 128с. .-(Б-ка "Шкільний світ") .- 978-966-2754-23-0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[1941бк]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 xml:space="preserve">Психомоторний розвиток дитини є важливою умовою формування розумової активності на основі єдності рухів, мовлення та мислення. У книжці подано </w:t>
      </w:r>
      <w:proofErr w:type="spellStart"/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психодіагностичні</w:t>
      </w:r>
      <w:proofErr w:type="spellEnd"/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 xml:space="preserve"> методики дослідження </w:t>
      </w:r>
      <w:proofErr w:type="spellStart"/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психомоторики</w:t>
      </w:r>
      <w:proofErr w:type="spellEnd"/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 xml:space="preserve"> дітей раннього та дошкільного віку. Також запропоновано розвивальні програми для всіх вікових груп від раннього віку до старшого дошкільного. Програми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складено за одним алгоритмом, о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 xml:space="preserve">днак із різним змістовим наповнення, що дасть можливість вибрати та урізноманітнити банк ігор і вправ. Для психологів, дефектологів, вихователів дошкільних закладів та центрів 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розвитку дитини, а також для батьків. 01.11.2013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Pr="008F16AE">
        <w:rPr>
          <w:rFonts w:ascii="Arial" w:hAnsi="Arial" w:cs="Arial"/>
          <w:b/>
          <w:color w:val="000000"/>
          <w:sz w:val="28"/>
          <w:szCs w:val="28"/>
        </w:rPr>
        <w:t>6.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Сидоренко Н. Заняття із психологічного розвитку для молодших школярів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Н. Сидоренко .- К. : Шкільний світ , 2013 .- 125с. .-(Б-ка "Шкільний світ") .- 978-966-2754-18-6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[2015бк]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Комплексна система занять із психологічного розвитку орієнтована на зміцнення впевненості дитини в собі, розуміння нею своїх особливостей і можливостей, задоволення потреби в спілкуванні з однолітками. Ці заняття - своєрідна психологічна підтримка й допомога дитині в набутті позитивного досвіду взаємодії з іншими. 01.12.2013</w:t>
      </w:r>
    </w:p>
    <w:p w:rsidR="0063067D" w:rsidRDefault="0063067D" w:rsidP="00081BEB">
      <w:pPr>
        <w:jc w:val="lef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63067D" w:rsidRDefault="008F16AE" w:rsidP="00081BEB">
      <w:pPr>
        <w:jc w:val="left"/>
        <w:rPr>
          <w:rFonts w:ascii="Arial" w:hAnsi="Arial" w:cs="Arial"/>
          <w:i/>
          <w:iCs/>
          <w:color w:val="000000"/>
          <w:sz w:val="28"/>
          <w:szCs w:val="28"/>
        </w:rPr>
      </w:pPr>
      <w:r w:rsidRPr="008F16AE">
        <w:rPr>
          <w:rFonts w:ascii="Arial" w:hAnsi="Arial" w:cs="Arial"/>
          <w:b/>
          <w:color w:val="000000"/>
          <w:sz w:val="28"/>
          <w:szCs w:val="28"/>
        </w:rPr>
        <w:t>7.</w:t>
      </w:r>
      <w:r w:rsidR="0063067D" w:rsidRPr="008F16AE">
        <w:rPr>
          <w:rFonts w:ascii="Arial" w:hAnsi="Arial" w:cs="Arial"/>
          <w:b/>
          <w:color w:val="000000"/>
          <w:sz w:val="28"/>
          <w:szCs w:val="28"/>
        </w:rPr>
        <w:t>Терлецька Л.Г. Вікова психологія і психодіагностика : підручник для студентів вищих навчальних закладів</w:t>
      </w:r>
      <w:r w:rsidR="0063067D" w:rsidRPr="00081BEB">
        <w:rPr>
          <w:rFonts w:ascii="Arial" w:hAnsi="Arial" w:cs="Arial"/>
          <w:color w:val="000000"/>
          <w:sz w:val="28"/>
          <w:szCs w:val="28"/>
        </w:rPr>
        <w:t xml:space="preserve"> / Л.Г. Терлецька .- К. : Видавничий Дім "Слово" , 2013 .- 608 с. .- 978-966-194-134-5 : 85 грн [70919]</w:t>
      </w:r>
      <w:r w:rsidR="0063067D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63067D" w:rsidRPr="00081BEB">
        <w:rPr>
          <w:rFonts w:ascii="Arial" w:hAnsi="Arial" w:cs="Arial"/>
          <w:i/>
          <w:iCs/>
          <w:color w:val="000000"/>
          <w:sz w:val="28"/>
          <w:szCs w:val="28"/>
        </w:rPr>
        <w:t xml:space="preserve">У частині І "Теоретичні основи вікової психології і психодіагностики" висвітлено питання вікової психології як галузі психологічного знання, типологічного розвитку людини, психологічної діагностики, індивідуального розвитку особистості. Подано теми семінарських занять та рефератів. У частині ІІ "Практикум" подано </w:t>
      </w:r>
      <w:proofErr w:type="spellStart"/>
      <w:r w:rsidR="0063067D" w:rsidRPr="00081BEB">
        <w:rPr>
          <w:rFonts w:ascii="Arial" w:hAnsi="Arial" w:cs="Arial"/>
          <w:i/>
          <w:iCs/>
          <w:color w:val="000000"/>
          <w:sz w:val="28"/>
          <w:szCs w:val="28"/>
        </w:rPr>
        <w:t>психодіагност</w:t>
      </w:r>
      <w:r>
        <w:rPr>
          <w:rFonts w:ascii="Arial" w:hAnsi="Arial" w:cs="Arial"/>
          <w:i/>
          <w:iCs/>
          <w:color w:val="000000"/>
          <w:sz w:val="28"/>
          <w:szCs w:val="28"/>
        </w:rPr>
        <w:t>ичні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методики, застосовувані віт</w:t>
      </w:r>
      <w:r w:rsidR="0063067D" w:rsidRPr="00081BEB">
        <w:rPr>
          <w:rFonts w:ascii="Arial" w:hAnsi="Arial" w:cs="Arial"/>
          <w:i/>
          <w:iCs/>
          <w:color w:val="000000"/>
          <w:sz w:val="28"/>
          <w:szCs w:val="28"/>
        </w:rPr>
        <w:t>чизняними спеціалістами у закладах освіти і центрах соціальної служби молоді з урахуванням вікових властивостей особистості. 02.12.2014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Pr="008F16AE">
        <w:rPr>
          <w:rFonts w:ascii="Arial" w:hAnsi="Arial" w:cs="Arial"/>
          <w:b/>
          <w:color w:val="000000"/>
          <w:sz w:val="28"/>
          <w:szCs w:val="28"/>
        </w:rPr>
        <w:t>8.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Ілляшенко Т., Рождественська М. Розвиваємо та навчаємо дитину : психологічна допомога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Т.,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Ілляшенко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.- К. : Шкільний світ , 2014 .- 96с. .-(Б-ка "Шкільний світ") .- 978096602754-30-8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[2159бк]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24.04.2014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Pr="008F16AE">
        <w:rPr>
          <w:rFonts w:ascii="Arial" w:hAnsi="Arial" w:cs="Arial"/>
          <w:b/>
          <w:color w:val="000000"/>
          <w:sz w:val="28"/>
          <w:szCs w:val="28"/>
        </w:rPr>
        <w:t>9.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Павлик Н.В. Гармонізац</w:t>
      </w:r>
      <w:r>
        <w:rPr>
          <w:rFonts w:ascii="Arial" w:hAnsi="Arial" w:cs="Arial"/>
          <w:b/>
          <w:color w:val="000000"/>
          <w:sz w:val="28"/>
          <w:szCs w:val="28"/>
        </w:rPr>
        <w:t>ія характеру старшокласників : с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пецкурс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Н.В. Павлик .- К. : Шкільний світ , 2014 .- 128с. .-(Б-ка "Шкільний світ") .- 978-966-2754-33-9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[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бн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>]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Інноваційний навчально-психологічний спецкурс спря</w:t>
      </w:r>
      <w:r>
        <w:rPr>
          <w:rFonts w:ascii="Arial" w:hAnsi="Arial" w:cs="Arial"/>
          <w:i/>
          <w:iCs/>
          <w:color w:val="000000"/>
          <w:sz w:val="28"/>
          <w:szCs w:val="28"/>
        </w:rPr>
        <w:t>мований на гармонізацію характе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ру сучасних старшокласників та студентів шляхом формування моральних ставлень, позитивного мислення, позитивних почуттів, здобуття навичок моральної поведінки.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Спецкурс поєднує такі форми психологічної роботи як лекції, дискусії, психотренінги, рольові ігри. 21.05.2014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Pr="008F16AE">
        <w:rPr>
          <w:rFonts w:ascii="Arial" w:hAnsi="Arial" w:cs="Arial"/>
          <w:b/>
          <w:color w:val="000000"/>
          <w:sz w:val="28"/>
          <w:szCs w:val="28"/>
        </w:rPr>
        <w:t>10.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Мотилько Т., Леонова Н. Психолого-педагогічний супровід обдарованих дітей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Т.,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Мотилько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.- К. : Редакція загально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педагогічних газет , 2014 .- 128с. .-(Б-ка "Шкільний світ") .- 978-966-2754-39-1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[2248бк]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 xml:space="preserve">У книжці подано методичні рекомендації щодо виявлення та 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навчання обдарованих дітей у загальноосвітніх закладах. У ній запропоновано критерії для виявлення обдарованості, поради щодо організації, форм і методів роботи з обдарованими дітьми, визначено проблеми обдарованих дітей та подано рекомендації педагогам та батькам. Розкрито певні аспекти виявлення, навчання та розвитку обдарованості. Книжка допоможе учителям, батькам, психологам. 07.11.204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</w:r>
      <w:r w:rsidRPr="008F16AE">
        <w:rPr>
          <w:rFonts w:ascii="Arial" w:hAnsi="Arial" w:cs="Arial"/>
          <w:b/>
          <w:color w:val="000000"/>
          <w:sz w:val="28"/>
          <w:szCs w:val="28"/>
        </w:rPr>
        <w:t>11.</w:t>
      </w:r>
      <w:r w:rsidR="00081BEB" w:rsidRPr="008F16AE">
        <w:rPr>
          <w:rFonts w:ascii="Arial" w:hAnsi="Arial" w:cs="Arial"/>
          <w:b/>
          <w:color w:val="000000"/>
          <w:sz w:val="28"/>
          <w:szCs w:val="28"/>
        </w:rPr>
        <w:t>Яцюк М. Вступ до 1 класу : психологічний супровід</w:t>
      </w:r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/ М.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Яцюк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.- К. : Шкільний світ , 2017 .- 104с. .-(Б-ка "Шкільний світ") .- 978-617-7287-64-2 : </w:t>
      </w:r>
      <w:proofErr w:type="spellStart"/>
      <w:r w:rsidR="00081BEB" w:rsidRPr="00081BEB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="00081BEB" w:rsidRPr="00081BEB">
        <w:rPr>
          <w:rFonts w:ascii="Arial" w:hAnsi="Arial" w:cs="Arial"/>
          <w:color w:val="000000"/>
          <w:sz w:val="28"/>
          <w:szCs w:val="28"/>
        </w:rPr>
        <w:t xml:space="preserve"> [2925,r]</w:t>
      </w:r>
      <w:r w:rsidR="00081BEB" w:rsidRPr="00081BEB">
        <w:rPr>
          <w:rFonts w:ascii="Arial" w:hAnsi="Arial" w:cs="Arial"/>
          <w:color w:val="000000"/>
          <w:sz w:val="28"/>
          <w:szCs w:val="28"/>
        </w:rPr>
        <w:br/>
        <w:t>    </w:t>
      </w:r>
      <w:r w:rsidR="00081BEB" w:rsidRPr="00081BEB">
        <w:rPr>
          <w:rFonts w:ascii="Arial" w:hAnsi="Arial" w:cs="Arial"/>
          <w:i/>
          <w:iCs/>
          <w:color w:val="000000"/>
          <w:sz w:val="28"/>
          <w:szCs w:val="28"/>
        </w:rPr>
        <w:t>Вступ до школи - це важливий етап переходу від безтурботного дитинства до відповідального школяра. Проте очікування й фантазії дитини щодо школи та реальне шкільне життя суттєво різняться. У книжці автор пропонує звернути увагу на психофізіологічні особливості та психологічні закономірності розвитку дитини 5-7 років, щоб допомогти їй подолати період адаптації до навчання у школі. Для вчителів, практичних психологів, соціальних педагогів, студентів ВНЗ. 01.06.2017</w:t>
      </w:r>
    </w:p>
    <w:p w:rsidR="00F85637" w:rsidRDefault="00F85637" w:rsidP="00081BEB">
      <w:pPr>
        <w:jc w:val="lef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40BBE" w:rsidRDefault="006A4AE2" w:rsidP="00081BEB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6A4AE2">
        <w:rPr>
          <w:rFonts w:ascii="Arial" w:hAnsi="Arial" w:cs="Arial"/>
          <w:b/>
          <w:color w:val="000000"/>
          <w:sz w:val="28"/>
          <w:szCs w:val="28"/>
        </w:rPr>
        <w:t>12.</w:t>
      </w:r>
      <w:r w:rsidR="00F85637" w:rsidRPr="006A4AE2">
        <w:rPr>
          <w:rFonts w:ascii="Arial" w:hAnsi="Arial" w:cs="Arial"/>
          <w:b/>
          <w:color w:val="000000"/>
          <w:sz w:val="28"/>
          <w:szCs w:val="28"/>
        </w:rPr>
        <w:t>Максименко С. Дослідження психолого-педагог</w:t>
      </w:r>
      <w:r>
        <w:rPr>
          <w:rFonts w:ascii="Arial" w:hAnsi="Arial" w:cs="Arial"/>
          <w:b/>
          <w:color w:val="000000"/>
          <w:sz w:val="28"/>
          <w:szCs w:val="28"/>
        </w:rPr>
        <w:t>і</w:t>
      </w:r>
      <w:r w:rsidR="00F85637" w:rsidRPr="006A4AE2">
        <w:rPr>
          <w:rFonts w:ascii="Arial" w:hAnsi="Arial" w:cs="Arial"/>
          <w:b/>
          <w:color w:val="000000"/>
          <w:sz w:val="28"/>
          <w:szCs w:val="28"/>
        </w:rPr>
        <w:t>чних вимірів розвитку особистості в умовах реформування освіти</w:t>
      </w:r>
      <w:r w:rsidR="00F85637" w:rsidRPr="00F85637">
        <w:rPr>
          <w:rFonts w:ascii="Arial" w:hAnsi="Arial" w:cs="Arial"/>
          <w:color w:val="000000"/>
          <w:sz w:val="28"/>
          <w:szCs w:val="28"/>
        </w:rPr>
        <w:t xml:space="preserve"> / С. Максименко // Педагогічна газета .- 2015 .- № 1 .- С. 3</w:t>
      </w:r>
      <w:r w:rsidR="00F85637" w:rsidRPr="00F85637">
        <w:rPr>
          <w:rFonts w:ascii="Arial" w:hAnsi="Arial" w:cs="Arial"/>
          <w:color w:val="000000"/>
          <w:sz w:val="28"/>
          <w:szCs w:val="28"/>
        </w:rPr>
        <w:br/>
      </w:r>
      <w:r w:rsidR="00F85637" w:rsidRPr="00F85637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13.</w:t>
      </w:r>
      <w:r w:rsidR="00F85637" w:rsidRPr="006A4AE2">
        <w:rPr>
          <w:rFonts w:ascii="Arial" w:hAnsi="Arial" w:cs="Arial"/>
          <w:b/>
          <w:color w:val="000000"/>
          <w:sz w:val="28"/>
          <w:szCs w:val="28"/>
        </w:rPr>
        <w:t>Приходько Ю. Адекватна самооцінка як показник особистісного розвитку молодшого школяра</w:t>
      </w:r>
      <w:r w:rsidR="00F85637" w:rsidRPr="00F85637">
        <w:rPr>
          <w:rFonts w:ascii="Arial" w:hAnsi="Arial" w:cs="Arial"/>
          <w:color w:val="000000"/>
          <w:sz w:val="28"/>
          <w:szCs w:val="28"/>
        </w:rPr>
        <w:t xml:space="preserve"> / Ю. Приходько // Учитель початкової школи .- 2015 .- № 8 .- С. 3-7</w:t>
      </w:r>
    </w:p>
    <w:p w:rsidR="00C40BBE" w:rsidRDefault="00C40BBE" w:rsidP="00081BEB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C40BBE" w:rsidRDefault="006A4AE2" w:rsidP="00C40BBE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6A4AE2">
        <w:rPr>
          <w:rFonts w:ascii="Arial" w:hAnsi="Arial" w:cs="Arial"/>
          <w:b/>
          <w:color w:val="000000"/>
          <w:sz w:val="28"/>
          <w:szCs w:val="28"/>
        </w:rPr>
        <w:t>14.</w:t>
      </w:r>
      <w:r w:rsidR="00C40BBE" w:rsidRPr="006A4AE2">
        <w:rPr>
          <w:rFonts w:ascii="Arial" w:hAnsi="Arial" w:cs="Arial"/>
          <w:b/>
          <w:color w:val="000000"/>
          <w:sz w:val="28"/>
          <w:szCs w:val="28"/>
        </w:rPr>
        <w:t>Тарасенко Г. мій настрій сьогодні : розвиток емоційного інтелекту школярів</w:t>
      </w:r>
      <w:r w:rsidR="00C40BBE">
        <w:rPr>
          <w:rFonts w:ascii="Arial" w:hAnsi="Arial" w:cs="Arial"/>
          <w:color w:val="000000"/>
          <w:sz w:val="28"/>
          <w:szCs w:val="28"/>
        </w:rPr>
        <w:t xml:space="preserve"> / Г. Тара</w:t>
      </w:r>
      <w:r w:rsidR="00C40BBE" w:rsidRPr="00F85637">
        <w:rPr>
          <w:rFonts w:ascii="Arial" w:hAnsi="Arial" w:cs="Arial"/>
          <w:color w:val="000000"/>
          <w:sz w:val="28"/>
          <w:szCs w:val="28"/>
        </w:rPr>
        <w:t>сенко // Психолог .- 2016 .- № 1-2 .- С. 4-10</w:t>
      </w:r>
    </w:p>
    <w:p w:rsidR="00C40BBE" w:rsidRDefault="00C40BBE" w:rsidP="00C40BBE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C40BBE" w:rsidRDefault="006A4AE2" w:rsidP="00C40BBE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6A4AE2">
        <w:rPr>
          <w:rFonts w:ascii="Arial" w:hAnsi="Arial" w:cs="Arial"/>
          <w:b/>
          <w:color w:val="000000"/>
          <w:sz w:val="28"/>
          <w:szCs w:val="28"/>
        </w:rPr>
        <w:t>15.</w:t>
      </w:r>
      <w:r w:rsidR="00C40BBE" w:rsidRPr="006A4AE2">
        <w:rPr>
          <w:rFonts w:ascii="Arial" w:hAnsi="Arial" w:cs="Arial"/>
          <w:b/>
          <w:color w:val="000000"/>
          <w:sz w:val="28"/>
          <w:szCs w:val="28"/>
        </w:rPr>
        <w:t>Каліман О. Карта психолого-педагогічного розвитку дитини. Від адаптації до готовності до школи</w:t>
      </w:r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 / О. </w:t>
      </w:r>
      <w:proofErr w:type="spellStart"/>
      <w:r w:rsidR="00C40BBE" w:rsidRPr="00F85637">
        <w:rPr>
          <w:rFonts w:ascii="Arial" w:hAnsi="Arial" w:cs="Arial"/>
          <w:color w:val="000000"/>
          <w:sz w:val="28"/>
          <w:szCs w:val="28"/>
        </w:rPr>
        <w:t>Каліман</w:t>
      </w:r>
      <w:proofErr w:type="spellEnd"/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 // Психолог </w:t>
      </w:r>
      <w:proofErr w:type="spellStart"/>
      <w:r w:rsidR="00C40BBE" w:rsidRPr="00F85637">
        <w:rPr>
          <w:rFonts w:ascii="Arial" w:hAnsi="Arial" w:cs="Arial"/>
          <w:color w:val="000000"/>
          <w:sz w:val="28"/>
          <w:szCs w:val="28"/>
        </w:rPr>
        <w:t>дошкілля</w:t>
      </w:r>
      <w:proofErr w:type="spellEnd"/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 .- 2016 .- № 4 .- С. 22-26</w:t>
      </w:r>
      <w:r w:rsidR="00C40BBE" w:rsidRPr="00F85637">
        <w:rPr>
          <w:rFonts w:ascii="Arial" w:hAnsi="Arial" w:cs="Arial"/>
          <w:color w:val="000000"/>
          <w:sz w:val="28"/>
          <w:szCs w:val="28"/>
        </w:rPr>
        <w:br/>
      </w:r>
      <w:r w:rsidR="00C40BBE" w:rsidRPr="00F85637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16.</w:t>
      </w:r>
      <w:r w:rsidR="00C40BBE" w:rsidRPr="006A4AE2">
        <w:rPr>
          <w:rFonts w:ascii="Arial" w:hAnsi="Arial" w:cs="Arial"/>
          <w:b/>
          <w:color w:val="000000"/>
          <w:sz w:val="28"/>
          <w:szCs w:val="28"/>
        </w:rPr>
        <w:t>Павленко Т. Психологічний супровід емоційного розвитку дошкільників</w:t>
      </w:r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 / Т. Павленко // Психолог </w:t>
      </w:r>
      <w:proofErr w:type="spellStart"/>
      <w:r w:rsidR="00C40BBE" w:rsidRPr="00F85637">
        <w:rPr>
          <w:rFonts w:ascii="Arial" w:hAnsi="Arial" w:cs="Arial"/>
          <w:color w:val="000000"/>
          <w:sz w:val="28"/>
          <w:szCs w:val="28"/>
        </w:rPr>
        <w:t>дошкілля</w:t>
      </w:r>
      <w:proofErr w:type="spellEnd"/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 .- 2016 .- № 7 .- С. 4-47</w:t>
      </w:r>
    </w:p>
    <w:p w:rsidR="00C40BBE" w:rsidRDefault="00C40BBE" w:rsidP="00C40BBE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F85637" w:rsidRDefault="006A4AE2" w:rsidP="00081BEB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6A4AE2">
        <w:rPr>
          <w:rFonts w:ascii="Arial" w:hAnsi="Arial" w:cs="Arial"/>
          <w:b/>
          <w:color w:val="000000"/>
          <w:sz w:val="28"/>
          <w:szCs w:val="28"/>
        </w:rPr>
        <w:t>17.</w:t>
      </w:r>
      <w:r w:rsidR="00C40BBE" w:rsidRPr="006A4AE2">
        <w:rPr>
          <w:rFonts w:ascii="Arial" w:hAnsi="Arial" w:cs="Arial"/>
          <w:b/>
          <w:color w:val="000000"/>
          <w:sz w:val="28"/>
          <w:szCs w:val="28"/>
        </w:rPr>
        <w:t>Павленко Т. та ін. Робота психолога з педагогами : емоційний розвиток дитини</w:t>
      </w:r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 / Т. Павленко // Психолог </w:t>
      </w:r>
      <w:proofErr w:type="spellStart"/>
      <w:r w:rsidR="00C40BBE" w:rsidRPr="00F85637">
        <w:rPr>
          <w:rFonts w:ascii="Arial" w:hAnsi="Arial" w:cs="Arial"/>
          <w:color w:val="000000"/>
          <w:sz w:val="28"/>
          <w:szCs w:val="28"/>
        </w:rPr>
        <w:t>дошкілля</w:t>
      </w:r>
      <w:proofErr w:type="spellEnd"/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 .- 2016 .- № 8 .- С. 4-23</w:t>
      </w:r>
      <w:r w:rsidR="00C40BBE" w:rsidRPr="00F85637">
        <w:rPr>
          <w:rFonts w:ascii="Arial" w:hAnsi="Arial" w:cs="Arial"/>
          <w:color w:val="000000"/>
          <w:sz w:val="28"/>
          <w:szCs w:val="28"/>
        </w:rPr>
        <w:br/>
      </w:r>
      <w:r w:rsidR="00C40BBE" w:rsidRPr="00F85637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18.</w:t>
      </w:r>
      <w:r w:rsidR="00C40BBE" w:rsidRPr="006A4AE2">
        <w:rPr>
          <w:rFonts w:ascii="Arial" w:hAnsi="Arial" w:cs="Arial"/>
          <w:b/>
          <w:color w:val="000000"/>
          <w:sz w:val="28"/>
          <w:szCs w:val="28"/>
        </w:rPr>
        <w:t xml:space="preserve">Павленко Т. та ін. Робота психолога з педагогами : емоційний розвиток дитини </w:t>
      </w:r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/ Т. Павленко // Психолог </w:t>
      </w:r>
      <w:proofErr w:type="spellStart"/>
      <w:r w:rsidR="00C40BBE" w:rsidRPr="00F85637">
        <w:rPr>
          <w:rFonts w:ascii="Arial" w:hAnsi="Arial" w:cs="Arial"/>
          <w:color w:val="000000"/>
          <w:sz w:val="28"/>
          <w:szCs w:val="28"/>
        </w:rPr>
        <w:t>дошкілля</w:t>
      </w:r>
      <w:proofErr w:type="spellEnd"/>
      <w:r w:rsidR="00C40BBE" w:rsidRPr="00F85637">
        <w:rPr>
          <w:rFonts w:ascii="Arial" w:hAnsi="Arial" w:cs="Arial"/>
          <w:color w:val="000000"/>
          <w:sz w:val="28"/>
          <w:szCs w:val="28"/>
        </w:rPr>
        <w:t xml:space="preserve"> .- 2016 .- № 8 .- С. 4-23</w:t>
      </w:r>
      <w:r w:rsidR="00F85637" w:rsidRPr="00F85637">
        <w:rPr>
          <w:rFonts w:ascii="Arial" w:hAnsi="Arial" w:cs="Arial"/>
          <w:color w:val="000000"/>
          <w:sz w:val="28"/>
          <w:szCs w:val="28"/>
        </w:rPr>
        <w:br/>
      </w:r>
      <w:r w:rsidR="00F85637" w:rsidRPr="00F85637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19.</w:t>
      </w:r>
      <w:r w:rsidR="00F85637" w:rsidRPr="006A4AE2">
        <w:rPr>
          <w:rFonts w:ascii="Arial" w:hAnsi="Arial" w:cs="Arial"/>
          <w:b/>
          <w:color w:val="000000"/>
          <w:sz w:val="28"/>
          <w:szCs w:val="28"/>
        </w:rPr>
        <w:t xml:space="preserve">Тищенко Н., </w:t>
      </w:r>
      <w:proofErr w:type="spellStart"/>
      <w:r w:rsidR="00F85637" w:rsidRPr="006A4AE2">
        <w:rPr>
          <w:rFonts w:ascii="Arial" w:hAnsi="Arial" w:cs="Arial"/>
          <w:b/>
          <w:color w:val="000000"/>
          <w:sz w:val="28"/>
          <w:szCs w:val="28"/>
        </w:rPr>
        <w:t>Кухмай</w:t>
      </w:r>
      <w:proofErr w:type="spellEnd"/>
      <w:r w:rsidR="00F85637" w:rsidRPr="006A4AE2">
        <w:rPr>
          <w:rFonts w:ascii="Arial" w:hAnsi="Arial" w:cs="Arial"/>
          <w:b/>
          <w:color w:val="000000"/>
          <w:sz w:val="28"/>
          <w:szCs w:val="28"/>
        </w:rPr>
        <w:t xml:space="preserve"> Н. Розвиток пізнавальних здібностей за програмою "Інтелект"</w:t>
      </w:r>
      <w:r w:rsidR="00F85637" w:rsidRPr="00F85637">
        <w:rPr>
          <w:rFonts w:ascii="Arial" w:hAnsi="Arial" w:cs="Arial"/>
          <w:color w:val="000000"/>
          <w:sz w:val="28"/>
          <w:szCs w:val="28"/>
        </w:rPr>
        <w:t xml:space="preserve"> / Н. Тищенко, Н. </w:t>
      </w:r>
      <w:proofErr w:type="spellStart"/>
      <w:r w:rsidR="00F85637" w:rsidRPr="00F85637">
        <w:rPr>
          <w:rFonts w:ascii="Arial" w:hAnsi="Arial" w:cs="Arial"/>
          <w:color w:val="000000"/>
          <w:sz w:val="28"/>
          <w:szCs w:val="28"/>
        </w:rPr>
        <w:t>Кухмай</w:t>
      </w:r>
      <w:proofErr w:type="spellEnd"/>
      <w:r w:rsidR="00F85637" w:rsidRPr="00F85637">
        <w:rPr>
          <w:rFonts w:ascii="Arial" w:hAnsi="Arial" w:cs="Arial"/>
          <w:color w:val="000000"/>
          <w:sz w:val="28"/>
          <w:szCs w:val="28"/>
        </w:rPr>
        <w:t xml:space="preserve"> // Психолог .- 2017 .- № 17-18 .- С. 4-18</w:t>
      </w:r>
    </w:p>
    <w:p w:rsidR="00F85637" w:rsidRDefault="00F85637" w:rsidP="00081BEB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ED71D3" w:rsidRDefault="00ED71D3" w:rsidP="00081BEB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F85637" w:rsidRDefault="006A4AE2" w:rsidP="00081BEB">
      <w:pPr>
        <w:jc w:val="left"/>
        <w:rPr>
          <w:rFonts w:ascii="Arial" w:hAnsi="Arial" w:cs="Arial"/>
          <w:i/>
          <w:iCs/>
          <w:color w:val="000000"/>
          <w:sz w:val="28"/>
          <w:szCs w:val="28"/>
        </w:rPr>
      </w:pPr>
      <w:r w:rsidRPr="006A4AE2">
        <w:rPr>
          <w:rFonts w:ascii="Arial" w:hAnsi="Arial" w:cs="Arial"/>
          <w:b/>
          <w:color w:val="000000"/>
          <w:sz w:val="28"/>
          <w:szCs w:val="28"/>
        </w:rPr>
        <w:t>20.</w:t>
      </w:r>
      <w:r w:rsidR="00ED71D3" w:rsidRPr="006A4AE2">
        <w:rPr>
          <w:rFonts w:ascii="Arial" w:hAnsi="Arial" w:cs="Arial"/>
          <w:b/>
          <w:color w:val="000000"/>
          <w:sz w:val="28"/>
          <w:szCs w:val="28"/>
        </w:rPr>
        <w:t>Алієва Е. Особистісне зростання : формування здатності молоді до самостійного життєвого вибору</w:t>
      </w:r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 Е. Алієва // Психолог .- 2017 .- № 21-22 .- С. 4-8</w:t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21.</w:t>
      </w:r>
      <w:r w:rsidR="00ED71D3" w:rsidRPr="006A4AE2">
        <w:rPr>
          <w:rFonts w:ascii="Arial" w:hAnsi="Arial" w:cs="Arial"/>
          <w:b/>
          <w:color w:val="000000"/>
          <w:sz w:val="28"/>
          <w:szCs w:val="28"/>
        </w:rPr>
        <w:t>Бех І.Д. Особливості становлення особистості підлітка в умовах соціальних реалій</w:t>
      </w:r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 І.Д. </w:t>
      </w:r>
      <w:proofErr w:type="spellStart"/>
      <w:r w:rsidR="00ED71D3" w:rsidRPr="00ED71D3">
        <w:rPr>
          <w:rFonts w:ascii="Arial" w:hAnsi="Arial" w:cs="Arial"/>
          <w:color w:val="000000"/>
          <w:sz w:val="28"/>
          <w:szCs w:val="28"/>
        </w:rPr>
        <w:t>Бех</w:t>
      </w:r>
      <w:proofErr w:type="spellEnd"/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// Педагогіка і психологія .- 2017 .- № 4 .- С. 37-41</w:t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22.</w:t>
      </w:r>
      <w:r w:rsidR="00ED71D3" w:rsidRPr="006A4AE2">
        <w:rPr>
          <w:rFonts w:ascii="Arial" w:hAnsi="Arial" w:cs="Arial"/>
          <w:b/>
          <w:color w:val="000000"/>
          <w:sz w:val="28"/>
          <w:szCs w:val="28"/>
        </w:rPr>
        <w:t xml:space="preserve">Киричок С. Формування </w:t>
      </w:r>
      <w:proofErr w:type="spellStart"/>
      <w:r w:rsidR="00ED71D3" w:rsidRPr="006A4AE2">
        <w:rPr>
          <w:rFonts w:ascii="Arial" w:hAnsi="Arial" w:cs="Arial"/>
          <w:b/>
          <w:color w:val="000000"/>
          <w:sz w:val="28"/>
          <w:szCs w:val="28"/>
        </w:rPr>
        <w:t>емоційно</w:t>
      </w:r>
      <w:proofErr w:type="spellEnd"/>
      <w:r w:rsidR="00ED71D3" w:rsidRPr="006A4AE2">
        <w:rPr>
          <w:rFonts w:ascii="Arial" w:hAnsi="Arial" w:cs="Arial"/>
          <w:b/>
          <w:color w:val="000000"/>
          <w:sz w:val="28"/>
          <w:szCs w:val="28"/>
        </w:rPr>
        <w:t xml:space="preserve"> здорової особистості учня : практичне заняття для вчителів</w:t>
      </w:r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 С. </w:t>
      </w:r>
      <w:proofErr w:type="spellStart"/>
      <w:r w:rsidR="00ED71D3" w:rsidRPr="00ED71D3">
        <w:rPr>
          <w:rFonts w:ascii="Arial" w:hAnsi="Arial" w:cs="Arial"/>
          <w:color w:val="000000"/>
          <w:sz w:val="28"/>
          <w:szCs w:val="28"/>
        </w:rPr>
        <w:t>Киричок</w:t>
      </w:r>
      <w:proofErr w:type="spellEnd"/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// Психолог .- 2018 .- № 7-8 .- С. 4-9</w:t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23.</w:t>
      </w:r>
      <w:r w:rsidR="00ED71D3" w:rsidRPr="006A4AE2">
        <w:rPr>
          <w:rFonts w:ascii="Arial" w:hAnsi="Arial" w:cs="Arial"/>
          <w:b/>
          <w:color w:val="000000"/>
          <w:sz w:val="28"/>
          <w:szCs w:val="28"/>
        </w:rPr>
        <w:t>Степанова Н. Роль сім'ї у формуванні особистості дитини : заняття з елементами тренінгу для батьків</w:t>
      </w:r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 Н. Степанова // Соціальний педагог .- 2018 .- № 9 .- С. 25-29</w:t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24.</w:t>
      </w:r>
      <w:r w:rsidR="00ED71D3" w:rsidRPr="006A4AE2">
        <w:rPr>
          <w:rFonts w:ascii="Arial" w:hAnsi="Arial" w:cs="Arial"/>
          <w:b/>
          <w:color w:val="000000"/>
          <w:sz w:val="28"/>
          <w:szCs w:val="28"/>
        </w:rPr>
        <w:t>Леус Т.А. Проблема самоідентифікації особистості у старшокласників в умовах модернізації освіти</w:t>
      </w:r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 Т.А. </w:t>
      </w:r>
      <w:proofErr w:type="spellStart"/>
      <w:r w:rsidR="00ED71D3" w:rsidRPr="00ED71D3">
        <w:rPr>
          <w:rFonts w:ascii="Arial" w:hAnsi="Arial" w:cs="Arial"/>
          <w:color w:val="000000"/>
          <w:sz w:val="28"/>
          <w:szCs w:val="28"/>
        </w:rPr>
        <w:t>Леус</w:t>
      </w:r>
      <w:proofErr w:type="spellEnd"/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// Шкільному психологу. Усе для роботи .- 2019 .- № 3 .- С. 4-8</w:t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25.</w:t>
      </w:r>
      <w:r w:rsidR="00ED71D3" w:rsidRPr="006A4AE2">
        <w:rPr>
          <w:rFonts w:ascii="Arial" w:hAnsi="Arial" w:cs="Arial"/>
          <w:b/>
          <w:color w:val="000000"/>
          <w:sz w:val="28"/>
          <w:szCs w:val="28"/>
        </w:rPr>
        <w:t>Ковганич Г., Марченко К. Як виховати особистість? : навігатор для роботи з учнями</w:t>
      </w:r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 Г. </w:t>
      </w:r>
      <w:proofErr w:type="spellStart"/>
      <w:r w:rsidR="00ED71D3" w:rsidRPr="00ED71D3">
        <w:rPr>
          <w:rFonts w:ascii="Arial" w:hAnsi="Arial" w:cs="Arial"/>
          <w:color w:val="000000"/>
          <w:sz w:val="28"/>
          <w:szCs w:val="28"/>
        </w:rPr>
        <w:t>Ковганич</w:t>
      </w:r>
      <w:proofErr w:type="spellEnd"/>
      <w:r w:rsidR="00ED71D3" w:rsidRPr="00ED71D3">
        <w:rPr>
          <w:rFonts w:ascii="Arial" w:hAnsi="Arial" w:cs="Arial"/>
          <w:color w:val="000000"/>
          <w:sz w:val="28"/>
          <w:szCs w:val="28"/>
        </w:rPr>
        <w:t>, К. Марченко // Завуч .- 2019 .- № 11 .- С. 42-55</w:t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="00ED71D3" w:rsidRPr="00ED71D3">
        <w:rPr>
          <w:rFonts w:ascii="Arial" w:hAnsi="Arial" w:cs="Arial"/>
          <w:color w:val="000000"/>
          <w:sz w:val="28"/>
          <w:szCs w:val="28"/>
        </w:rPr>
        <w:br/>
      </w:r>
      <w:r w:rsidRPr="006A4AE2">
        <w:rPr>
          <w:rFonts w:ascii="Arial" w:hAnsi="Arial" w:cs="Arial"/>
          <w:b/>
          <w:color w:val="000000"/>
          <w:sz w:val="28"/>
          <w:szCs w:val="28"/>
        </w:rPr>
        <w:t>26.</w:t>
      </w:r>
      <w:r w:rsidR="00ED71D3" w:rsidRPr="006A4AE2">
        <w:rPr>
          <w:rFonts w:ascii="Arial" w:hAnsi="Arial" w:cs="Arial"/>
          <w:b/>
          <w:color w:val="000000"/>
          <w:sz w:val="28"/>
          <w:szCs w:val="28"/>
        </w:rPr>
        <w:t>Грищенко І.В. Життєві установки як фактор самореалізації особистості</w:t>
      </w:r>
      <w:r w:rsidR="00ED71D3" w:rsidRPr="00ED71D3">
        <w:rPr>
          <w:rFonts w:ascii="Arial" w:hAnsi="Arial" w:cs="Arial"/>
          <w:color w:val="000000"/>
          <w:sz w:val="28"/>
          <w:szCs w:val="28"/>
        </w:rPr>
        <w:t xml:space="preserve"> / І.В. Грищенко // Шкільному психологу. Усе для роботи .- 2020 .- № 1 .- С. 2-6</w:t>
      </w:r>
    </w:p>
    <w:p w:rsidR="006A4AE2" w:rsidRDefault="006A4AE2" w:rsidP="00081BEB">
      <w:pPr>
        <w:jc w:val="lef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6A4AE2" w:rsidRDefault="006A4AE2" w:rsidP="00081BEB">
      <w:pPr>
        <w:jc w:val="lef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873840" w:rsidRDefault="00873840" w:rsidP="00081BEB">
      <w:pPr>
        <w:jc w:val="left"/>
        <w:rPr>
          <w:rFonts w:ascii="Arial" w:hAnsi="Arial" w:cs="Arial"/>
          <w:b/>
          <w:iCs/>
          <w:color w:val="000000"/>
          <w:sz w:val="28"/>
          <w:szCs w:val="28"/>
        </w:rPr>
      </w:pPr>
    </w:p>
    <w:p w:rsidR="006A4AE2" w:rsidRPr="006A4AE2" w:rsidRDefault="006A4AE2" w:rsidP="00081BEB">
      <w:pPr>
        <w:jc w:val="left"/>
        <w:rPr>
          <w:rFonts w:ascii="Arial" w:hAnsi="Arial" w:cs="Arial"/>
          <w:b/>
          <w:iCs/>
          <w:color w:val="000000"/>
          <w:sz w:val="28"/>
          <w:szCs w:val="28"/>
        </w:rPr>
      </w:pPr>
      <w:r>
        <w:rPr>
          <w:rFonts w:ascii="Arial" w:hAnsi="Arial" w:cs="Arial"/>
          <w:b/>
          <w:iCs/>
          <w:color w:val="000000"/>
          <w:sz w:val="28"/>
          <w:szCs w:val="28"/>
        </w:rPr>
        <w:t>Бібліотека ОІППО                          Квітень, 2020 р.</w:t>
      </w:r>
    </w:p>
    <w:p w:rsidR="00F87722" w:rsidRDefault="00F87722" w:rsidP="00081BEB">
      <w:pPr>
        <w:jc w:val="lef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6A4AE2" w:rsidRDefault="006A4AE2" w:rsidP="00F87722">
      <w:pPr>
        <w:rPr>
          <w:b/>
          <w:sz w:val="40"/>
          <w:szCs w:val="40"/>
        </w:rPr>
      </w:pPr>
    </w:p>
    <w:p w:rsidR="006A4AE2" w:rsidRDefault="006A4AE2" w:rsidP="00F87722">
      <w:pPr>
        <w:rPr>
          <w:b/>
          <w:sz w:val="40"/>
          <w:szCs w:val="40"/>
        </w:rPr>
      </w:pPr>
    </w:p>
    <w:p w:rsidR="006A4AE2" w:rsidRDefault="006A4AE2" w:rsidP="00F87722">
      <w:pPr>
        <w:rPr>
          <w:b/>
          <w:sz w:val="40"/>
          <w:szCs w:val="40"/>
        </w:rPr>
      </w:pPr>
    </w:p>
    <w:sectPr w:rsidR="006A4AE2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F7" w:rsidRDefault="00912FF7" w:rsidP="00E44073">
      <w:r>
        <w:separator/>
      </w:r>
    </w:p>
  </w:endnote>
  <w:endnote w:type="continuationSeparator" w:id="0">
    <w:p w:rsidR="00912FF7" w:rsidRDefault="00912FF7" w:rsidP="00E4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393300"/>
      <w:docPartObj>
        <w:docPartGallery w:val="Page Numbers (Bottom of Page)"/>
        <w:docPartUnique/>
      </w:docPartObj>
    </w:sdtPr>
    <w:sdtContent>
      <w:p w:rsidR="00E44073" w:rsidRDefault="00E4407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4073">
          <w:rPr>
            <w:noProof/>
            <w:lang w:val="ru-RU"/>
          </w:rPr>
          <w:t>4</w:t>
        </w:r>
        <w:r>
          <w:fldChar w:fldCharType="end"/>
        </w:r>
      </w:p>
    </w:sdtContent>
  </w:sdt>
  <w:p w:rsidR="00E44073" w:rsidRDefault="00E440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F7" w:rsidRDefault="00912FF7" w:rsidP="00E44073">
      <w:r>
        <w:separator/>
      </w:r>
    </w:p>
  </w:footnote>
  <w:footnote w:type="continuationSeparator" w:id="0">
    <w:p w:rsidR="00912FF7" w:rsidRDefault="00912FF7" w:rsidP="00E4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D7"/>
    <w:rsid w:val="00072697"/>
    <w:rsid w:val="00081BEB"/>
    <w:rsid w:val="00361B9B"/>
    <w:rsid w:val="00491547"/>
    <w:rsid w:val="0060382C"/>
    <w:rsid w:val="0063067D"/>
    <w:rsid w:val="006A4AE2"/>
    <w:rsid w:val="00707584"/>
    <w:rsid w:val="00873840"/>
    <w:rsid w:val="00874841"/>
    <w:rsid w:val="008F16AE"/>
    <w:rsid w:val="00912FF7"/>
    <w:rsid w:val="00A84606"/>
    <w:rsid w:val="00AB03B6"/>
    <w:rsid w:val="00BC29D7"/>
    <w:rsid w:val="00C40BBE"/>
    <w:rsid w:val="00C65EE8"/>
    <w:rsid w:val="00DB4132"/>
    <w:rsid w:val="00E44073"/>
    <w:rsid w:val="00ED71D3"/>
    <w:rsid w:val="00F1625E"/>
    <w:rsid w:val="00F85637"/>
    <w:rsid w:val="00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4FF4A-4B58-4EAC-A120-DE293BA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874841"/>
    <w:pPr>
      <w:suppressAutoHyphens/>
      <w:jc w:val="left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E4407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073"/>
  </w:style>
  <w:style w:type="paragraph" w:styleId="a5">
    <w:name w:val="footer"/>
    <w:basedOn w:val="a"/>
    <w:link w:val="a6"/>
    <w:uiPriority w:val="99"/>
    <w:unhideWhenUsed/>
    <w:rsid w:val="00E4407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5016</Words>
  <Characters>2860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10</cp:revision>
  <dcterms:created xsi:type="dcterms:W3CDTF">2020-04-22T10:22:00Z</dcterms:created>
  <dcterms:modified xsi:type="dcterms:W3CDTF">2020-05-07T14:07:00Z</dcterms:modified>
</cp:coreProperties>
</file>