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F1625E" w:rsidRDefault="00802E08">
      <w:r>
        <w:rPr>
          <w:noProof/>
          <w:lang w:eastAsia="uk-UA"/>
        </w:rPr>
        <w:drawing>
          <wp:inline distT="0" distB="0" distL="0" distR="0">
            <wp:extent cx="3706699" cy="5400000"/>
            <wp:effectExtent l="114300" t="114300" r="122555" b="106045"/>
            <wp:docPr id="1" name="Рисунок 1" descr="http://art-ur.com.ua/images/product-image/1/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ur.com.ua/images/product-image/1/IMG_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9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02E08" w:rsidRDefault="00802E08">
      <w:pPr>
        <w:rPr>
          <w:rFonts w:ascii="Arial Black" w:hAnsi="Arial Black"/>
          <w:sz w:val="40"/>
          <w:szCs w:val="40"/>
        </w:rPr>
      </w:pPr>
      <w:r w:rsidRPr="00802E08">
        <w:rPr>
          <w:rFonts w:ascii="Arial Black" w:hAnsi="Arial Black"/>
          <w:sz w:val="40"/>
          <w:szCs w:val="40"/>
        </w:rPr>
        <w:t>Т.Г. Шевченко</w:t>
      </w:r>
    </w:p>
    <w:p w:rsidR="00802E08" w:rsidRDefault="00802E08">
      <w:pPr>
        <w:rPr>
          <w:rFonts w:ascii="Arial Black" w:hAnsi="Arial Black"/>
          <w:sz w:val="32"/>
          <w:szCs w:val="32"/>
        </w:rPr>
      </w:pPr>
      <w:r w:rsidRPr="00802E08">
        <w:rPr>
          <w:rFonts w:ascii="Arial Black" w:hAnsi="Arial Black"/>
          <w:sz w:val="32"/>
          <w:szCs w:val="32"/>
        </w:rPr>
        <w:t>(1814-1861)</w:t>
      </w:r>
    </w:p>
    <w:p w:rsidR="00802E08" w:rsidRPr="00996664" w:rsidRDefault="00996664">
      <w:pPr>
        <w:rPr>
          <w:rFonts w:ascii="Arial Black" w:hAnsi="Arial Black"/>
          <w:sz w:val="72"/>
          <w:szCs w:val="72"/>
        </w:rPr>
      </w:pPr>
      <w:r w:rsidRPr="00996664">
        <w:rPr>
          <w:rFonts w:ascii="Arial Black" w:hAnsi="Arial Black"/>
          <w:sz w:val="72"/>
          <w:szCs w:val="72"/>
        </w:rPr>
        <w:t>Ні на ми</w:t>
      </w:r>
      <w:r w:rsidRPr="00996664">
        <w:rPr>
          <w:rFonts w:ascii="Arial Black" w:hAnsi="Arial Black"/>
          <w:sz w:val="72"/>
          <w:szCs w:val="72"/>
          <w:lang w:val="ru-RU"/>
        </w:rPr>
        <w:t>т</w:t>
      </w:r>
      <w:r w:rsidRPr="00996664">
        <w:rPr>
          <w:rFonts w:ascii="Arial Black" w:hAnsi="Arial Black"/>
          <w:sz w:val="72"/>
          <w:szCs w:val="72"/>
        </w:rPr>
        <w:t xml:space="preserve">ь не згасає </w:t>
      </w:r>
      <w:proofErr w:type="spellStart"/>
      <w:r w:rsidRPr="00996664">
        <w:rPr>
          <w:rFonts w:ascii="Arial Black" w:hAnsi="Arial Black"/>
          <w:sz w:val="72"/>
          <w:szCs w:val="72"/>
        </w:rPr>
        <w:t>ім</w:t>
      </w:r>
      <w:proofErr w:type="spellEnd"/>
      <w:r w:rsidRPr="00996664">
        <w:rPr>
          <w:rFonts w:ascii="Arial Black" w:hAnsi="Arial Black"/>
          <w:sz w:val="72"/>
          <w:szCs w:val="72"/>
          <w:lang w:val="ru-RU"/>
        </w:rPr>
        <w:t>’</w:t>
      </w:r>
      <w:r w:rsidRPr="00996664">
        <w:rPr>
          <w:rFonts w:ascii="Arial Black" w:hAnsi="Arial Black"/>
          <w:sz w:val="72"/>
          <w:szCs w:val="72"/>
        </w:rPr>
        <w:t>я</w:t>
      </w:r>
    </w:p>
    <w:p w:rsidR="00996664" w:rsidRDefault="00996664">
      <w:pPr>
        <w:rPr>
          <w:rFonts w:ascii="Arial Black" w:hAnsi="Arial Black"/>
          <w:sz w:val="72"/>
          <w:szCs w:val="72"/>
        </w:rPr>
      </w:pPr>
      <w:r w:rsidRPr="00996664">
        <w:rPr>
          <w:rFonts w:ascii="Arial Black" w:hAnsi="Arial Black"/>
          <w:sz w:val="72"/>
          <w:szCs w:val="72"/>
        </w:rPr>
        <w:t>Кобзаря</w:t>
      </w:r>
    </w:p>
    <w:p w:rsidR="00996664" w:rsidRDefault="00996664">
      <w:pPr>
        <w:rPr>
          <w:rFonts w:ascii="Arial Black" w:hAnsi="Arial Black"/>
          <w:i/>
          <w:sz w:val="48"/>
          <w:szCs w:val="48"/>
        </w:rPr>
      </w:pPr>
      <w:r w:rsidRPr="00996664">
        <w:rPr>
          <w:rFonts w:ascii="Arial Black" w:hAnsi="Arial Black"/>
          <w:i/>
          <w:sz w:val="48"/>
          <w:szCs w:val="48"/>
        </w:rPr>
        <w:t>9 березня 205 років від дня народження</w:t>
      </w:r>
    </w:p>
    <w:p w:rsidR="00503184" w:rsidRDefault="00503184">
      <w:pPr>
        <w:rPr>
          <w:rFonts w:ascii="Arial Black" w:hAnsi="Arial Black"/>
          <w:i/>
          <w:sz w:val="48"/>
          <w:szCs w:val="48"/>
        </w:rPr>
      </w:pPr>
    </w:p>
    <w:p w:rsidR="00503184" w:rsidRDefault="00503184" w:rsidP="0050318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D662A">
        <w:rPr>
          <w:rFonts w:ascii="Times New Roman" w:hAnsi="Times New Roman" w:cs="Times New Roman"/>
          <w:b/>
          <w:sz w:val="32"/>
          <w:szCs w:val="32"/>
        </w:rPr>
        <w:lastRenderedPageBreak/>
        <w:t>Український поет, художник, мислитель, культурно-освітній, громадський та політичний діяч, академік Імператорської академії мистецтв (1860), член Кирило-</w:t>
      </w:r>
      <w:proofErr w:type="spellStart"/>
      <w:r w:rsidRPr="000D662A">
        <w:rPr>
          <w:rFonts w:ascii="Times New Roman" w:hAnsi="Times New Roman" w:cs="Times New Roman"/>
          <w:b/>
          <w:sz w:val="32"/>
          <w:szCs w:val="32"/>
        </w:rPr>
        <w:t>Мефодієвського</w:t>
      </w:r>
      <w:proofErr w:type="spellEnd"/>
      <w:r w:rsidRPr="000D662A">
        <w:rPr>
          <w:rFonts w:ascii="Times New Roman" w:hAnsi="Times New Roman" w:cs="Times New Roman"/>
          <w:b/>
          <w:sz w:val="32"/>
          <w:szCs w:val="32"/>
        </w:rPr>
        <w:t xml:space="preserve"> братства, автор славнозвісного «Кобзаря», що ознаменував новий етап в історії української мови і літератури, підручника «Буквар» («Буквар </w:t>
      </w:r>
      <w:proofErr w:type="spellStart"/>
      <w:r w:rsidRPr="000D662A">
        <w:rPr>
          <w:rFonts w:ascii="Times New Roman" w:hAnsi="Times New Roman" w:cs="Times New Roman"/>
          <w:b/>
          <w:sz w:val="32"/>
          <w:szCs w:val="32"/>
        </w:rPr>
        <w:t>Південноруський</w:t>
      </w:r>
      <w:proofErr w:type="spellEnd"/>
      <w:r w:rsidRPr="000D662A">
        <w:rPr>
          <w:rFonts w:ascii="Times New Roman" w:hAnsi="Times New Roman" w:cs="Times New Roman"/>
          <w:b/>
          <w:sz w:val="32"/>
          <w:szCs w:val="32"/>
        </w:rPr>
        <w:t>») для навчання в недільних школах України.</w:t>
      </w:r>
    </w:p>
    <w:p w:rsidR="000D662A" w:rsidRDefault="000D662A" w:rsidP="0050318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55386" w:rsidRDefault="00F55386" w:rsidP="00F55386">
      <w:pPr>
        <w:rPr>
          <w:rFonts w:cstheme="minorHAnsi"/>
          <w:b/>
          <w:sz w:val="28"/>
          <w:szCs w:val="28"/>
        </w:rPr>
      </w:pPr>
    </w:p>
    <w:p w:rsidR="00F55386" w:rsidRPr="00F55386" w:rsidRDefault="00F55386" w:rsidP="00F55386">
      <w:pPr>
        <w:rPr>
          <w:rFonts w:cstheme="minorHAnsi"/>
          <w:b/>
          <w:sz w:val="28"/>
          <w:szCs w:val="28"/>
        </w:rPr>
      </w:pPr>
      <w:r w:rsidRPr="00F55386">
        <w:rPr>
          <w:rFonts w:cstheme="minorHAnsi"/>
          <w:b/>
          <w:sz w:val="28"/>
          <w:szCs w:val="28"/>
        </w:rPr>
        <w:t>Список</w:t>
      </w:r>
      <w:r>
        <w:rPr>
          <w:rFonts w:cstheme="minorHAnsi"/>
          <w:b/>
          <w:sz w:val="28"/>
          <w:szCs w:val="28"/>
        </w:rPr>
        <w:t xml:space="preserve"> рекомендованих статей для учителів та вихователів закладів загальної середньої освіти, присвячених відзначенню роковин Т.Г. Шевченка ( уроки, проекти, виховні заходи, літературні вечори та ін.)</w:t>
      </w:r>
    </w:p>
    <w:p w:rsidR="00C36750" w:rsidRDefault="000D662A" w:rsidP="00424C95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0D662A">
        <w:rPr>
          <w:rFonts w:ascii="Verdana" w:eastAsia="Times New Roman" w:hAnsi="Verdana" w:cs="Times New Roman"/>
          <w:color w:val="FFFFFF"/>
          <w:sz w:val="18"/>
          <w:szCs w:val="18"/>
          <w:bdr w:val="single" w:sz="6" w:space="0" w:color="FFFFFF" w:frame="1"/>
          <w:shd w:val="clear" w:color="auto" w:fill="3BB3E0"/>
          <w:lang w:eastAsia="uk-UA"/>
        </w:rPr>
        <w:br/>
      </w:r>
      <w:r w:rsidR="00985489">
        <w:rPr>
          <w:rFonts w:ascii="Arial" w:hAnsi="Arial" w:cs="Arial"/>
          <w:color w:val="000000"/>
          <w:sz w:val="20"/>
          <w:szCs w:val="20"/>
        </w:rPr>
        <w:t>1.</w:t>
      </w:r>
      <w:r w:rsidR="00F55386">
        <w:rPr>
          <w:rFonts w:ascii="Arial" w:hAnsi="Arial" w:cs="Arial"/>
          <w:color w:val="000000"/>
          <w:sz w:val="20"/>
          <w:szCs w:val="20"/>
        </w:rPr>
        <w:t xml:space="preserve">Дмитрук І.В. Тарас Шевченко й сучасне покоління : виховний захід / І.В. </w:t>
      </w:r>
      <w:proofErr w:type="spellStart"/>
      <w:r w:rsidR="00F55386">
        <w:rPr>
          <w:rFonts w:ascii="Arial" w:hAnsi="Arial" w:cs="Arial"/>
          <w:color w:val="000000"/>
          <w:sz w:val="20"/>
          <w:szCs w:val="20"/>
        </w:rPr>
        <w:t>Дмитрук</w:t>
      </w:r>
      <w:proofErr w:type="spellEnd"/>
      <w:r w:rsidR="00F55386">
        <w:rPr>
          <w:rFonts w:ascii="Arial" w:hAnsi="Arial" w:cs="Arial"/>
          <w:color w:val="000000"/>
          <w:sz w:val="20"/>
          <w:szCs w:val="20"/>
        </w:rPr>
        <w:t xml:space="preserve"> // Вивчаємо українську мову та літературу .- 2017 .- № 6 .- С. 33-37</w:t>
      </w:r>
      <w:r w:rsidR="00F55386">
        <w:rPr>
          <w:rFonts w:ascii="Arial" w:hAnsi="Arial" w:cs="Arial"/>
          <w:color w:val="000000"/>
          <w:sz w:val="20"/>
          <w:szCs w:val="20"/>
        </w:rPr>
        <w:br/>
      </w:r>
      <w:r w:rsidR="00F55386">
        <w:rPr>
          <w:rFonts w:ascii="Arial" w:hAnsi="Arial" w:cs="Arial"/>
          <w:color w:val="000000"/>
          <w:sz w:val="20"/>
          <w:szCs w:val="20"/>
        </w:rPr>
        <w:br/>
      </w:r>
      <w:r w:rsidR="00985489">
        <w:rPr>
          <w:rFonts w:ascii="Arial" w:hAnsi="Arial" w:cs="Arial"/>
          <w:color w:val="000000"/>
          <w:sz w:val="20"/>
          <w:szCs w:val="20"/>
        </w:rPr>
        <w:t>2.</w:t>
      </w:r>
      <w:r w:rsidR="00F55386">
        <w:rPr>
          <w:rFonts w:ascii="Arial" w:hAnsi="Arial" w:cs="Arial"/>
          <w:color w:val="000000"/>
          <w:sz w:val="20"/>
          <w:szCs w:val="20"/>
        </w:rPr>
        <w:t xml:space="preserve">Байло Л., Ковальчук Н. Я любила Шевченка : сценарій виховного заходу для учнів 9-11 класів / Л. </w:t>
      </w:r>
      <w:proofErr w:type="spellStart"/>
      <w:r w:rsidR="00F55386">
        <w:rPr>
          <w:rFonts w:ascii="Arial" w:hAnsi="Arial" w:cs="Arial"/>
          <w:color w:val="000000"/>
          <w:sz w:val="20"/>
          <w:szCs w:val="20"/>
        </w:rPr>
        <w:t>Байло</w:t>
      </w:r>
      <w:proofErr w:type="spellEnd"/>
      <w:r w:rsidR="00F55386">
        <w:rPr>
          <w:rFonts w:ascii="Arial" w:hAnsi="Arial" w:cs="Arial"/>
          <w:color w:val="000000"/>
          <w:sz w:val="20"/>
          <w:szCs w:val="20"/>
        </w:rPr>
        <w:t>, Н. Ковальчук // Українська мова і література в школах України .- 2017 .- № 2 .- С. 50-53</w:t>
      </w:r>
      <w:r w:rsidR="00F55386">
        <w:rPr>
          <w:rFonts w:ascii="Arial" w:hAnsi="Arial" w:cs="Arial"/>
          <w:color w:val="000000"/>
          <w:sz w:val="20"/>
          <w:szCs w:val="20"/>
        </w:rPr>
        <w:br/>
      </w:r>
      <w:r w:rsidR="00F55386">
        <w:rPr>
          <w:rFonts w:ascii="Arial" w:hAnsi="Arial" w:cs="Arial"/>
          <w:color w:val="000000"/>
          <w:sz w:val="20"/>
          <w:szCs w:val="20"/>
        </w:rPr>
        <w:br/>
      </w:r>
      <w:r w:rsidR="00985489">
        <w:rPr>
          <w:rFonts w:ascii="Arial" w:hAnsi="Arial" w:cs="Arial"/>
          <w:color w:val="000000"/>
          <w:sz w:val="20"/>
          <w:szCs w:val="20"/>
        </w:rPr>
        <w:t>3.</w:t>
      </w:r>
      <w:r w:rsidR="00F55386">
        <w:rPr>
          <w:rFonts w:ascii="Arial" w:hAnsi="Arial" w:cs="Arial"/>
          <w:color w:val="000000"/>
          <w:sz w:val="20"/>
          <w:szCs w:val="20"/>
        </w:rPr>
        <w:t>Шевченківські дні в початковій школі : матеріали тематичного тижня // Початкова освіта .- 2017 .- № 3 .- С. 15-39</w:t>
      </w:r>
      <w:r w:rsidR="00F55386">
        <w:rPr>
          <w:rFonts w:ascii="Arial" w:hAnsi="Arial" w:cs="Arial"/>
          <w:color w:val="000000"/>
          <w:sz w:val="20"/>
          <w:szCs w:val="20"/>
        </w:rPr>
        <w:br/>
      </w:r>
      <w:r w:rsidR="00F55386"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4.</w:t>
      </w:r>
      <w:r w:rsidR="00F55386">
        <w:rPr>
          <w:rFonts w:ascii="Arial" w:hAnsi="Arial" w:cs="Arial"/>
          <w:color w:val="000000"/>
          <w:sz w:val="20"/>
          <w:szCs w:val="20"/>
        </w:rPr>
        <w:t xml:space="preserve">Дробот Н. Автопортрети Шевченка : інтегрований дослідно-пошуковий проект / Н. </w:t>
      </w:r>
      <w:proofErr w:type="spellStart"/>
      <w:r w:rsidR="00F55386">
        <w:rPr>
          <w:rFonts w:ascii="Arial" w:hAnsi="Arial" w:cs="Arial"/>
          <w:color w:val="000000"/>
          <w:sz w:val="20"/>
          <w:szCs w:val="20"/>
        </w:rPr>
        <w:t>Дробот</w:t>
      </w:r>
      <w:proofErr w:type="spellEnd"/>
      <w:r w:rsidR="00F55386">
        <w:rPr>
          <w:rFonts w:ascii="Arial" w:hAnsi="Arial" w:cs="Arial"/>
          <w:color w:val="000000"/>
          <w:sz w:val="20"/>
          <w:szCs w:val="20"/>
        </w:rPr>
        <w:t xml:space="preserve"> // Українська мова та література .- 2017 .- № 5-6 .- С. 64-74</w:t>
      </w:r>
    </w:p>
    <w:p w:rsidR="000D662A" w:rsidRPr="000D662A" w:rsidRDefault="00F55386" w:rsidP="00424C95">
      <w:pPr>
        <w:jc w:val="left"/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uk-UA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5.</w:t>
      </w:r>
      <w:r>
        <w:rPr>
          <w:rFonts w:ascii="Arial" w:hAnsi="Arial" w:cs="Arial"/>
          <w:color w:val="000000"/>
          <w:sz w:val="20"/>
          <w:szCs w:val="20"/>
        </w:rPr>
        <w:t xml:space="preserve">Віжічаніна Л.,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Залуцька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З. "Шевченківський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стартинейджер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" : сценарій позакласного заходу для 8-10 класів / Л.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Віжічаніна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З.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Залуцька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Дивослово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.- 2017 .- № 3 .- С. 29-32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6.</w:t>
      </w:r>
      <w:r>
        <w:rPr>
          <w:rFonts w:ascii="Arial" w:hAnsi="Arial" w:cs="Arial"/>
          <w:color w:val="000000"/>
          <w:sz w:val="20"/>
          <w:szCs w:val="20"/>
        </w:rPr>
        <w:t xml:space="preserve">Гончарук В. Образ Богородиці в поемі "Марія" тараса Шевченка / В. Гончарук //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Дивослово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.- 2017 .- № 3 .- С. 42-45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7.</w:t>
      </w:r>
      <w:r>
        <w:rPr>
          <w:rFonts w:ascii="Arial" w:hAnsi="Arial" w:cs="Arial"/>
          <w:color w:val="000000"/>
          <w:sz w:val="20"/>
          <w:szCs w:val="20"/>
        </w:rPr>
        <w:t>Овчарова Л. Кирило-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Мефодієвське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товариство. Т. Шевченко в національному відродженні : урок / Л.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Овчарова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Історія в рідній школі .- 2017 .- № 3 .- С. 19-22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8.</w:t>
      </w:r>
      <w:r>
        <w:rPr>
          <w:rFonts w:ascii="Arial" w:hAnsi="Arial" w:cs="Arial"/>
          <w:color w:val="000000"/>
          <w:sz w:val="20"/>
          <w:szCs w:val="20"/>
        </w:rPr>
        <w:t>Рижук Л. Шевченкові автопортрети - то наша святиня. Вони розповідають через віки : літературний вечір, при</w:t>
      </w:r>
      <w:r w:rsidR="00C36750">
        <w:rPr>
          <w:rFonts w:ascii="Arial" w:hAnsi="Arial" w:cs="Arial"/>
          <w:color w:val="000000"/>
          <w:sz w:val="20"/>
          <w:szCs w:val="20"/>
        </w:rPr>
        <w:t>свячений пам'яті Великого Кобзар</w:t>
      </w:r>
      <w:r>
        <w:rPr>
          <w:rFonts w:ascii="Arial" w:hAnsi="Arial" w:cs="Arial"/>
          <w:color w:val="000000"/>
          <w:sz w:val="20"/>
          <w:szCs w:val="20"/>
        </w:rPr>
        <w:t xml:space="preserve">я / Л.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Рижук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Українська мова і література в школах України .- 2017 .- № 3 .- С. 53-58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9.</w:t>
      </w:r>
      <w:r>
        <w:rPr>
          <w:rFonts w:ascii="Arial" w:hAnsi="Arial" w:cs="Arial"/>
          <w:color w:val="000000"/>
          <w:sz w:val="20"/>
          <w:szCs w:val="20"/>
        </w:rPr>
        <w:t>Кульчицька Т.В. "Тарас Шевченко - геній пензля та пера" : літературна композиція / Т.В. Кульчицька // Шкільний бібліотекар .- 2017 .- № 3 .- С. 24-26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10.</w:t>
      </w:r>
      <w:r>
        <w:rPr>
          <w:rFonts w:ascii="Arial" w:hAnsi="Arial" w:cs="Arial"/>
          <w:color w:val="000000"/>
          <w:sz w:val="20"/>
          <w:szCs w:val="20"/>
        </w:rPr>
        <w:t>Пшінка Н.М. Образотворчість Тараса Шевченка в освітньому просторі України / Н.М. Пшінка // Мистецтво та освіта .- 2017 .- № 1 .- С. 37-42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11.</w:t>
      </w:r>
      <w:r>
        <w:rPr>
          <w:rFonts w:ascii="Arial" w:hAnsi="Arial" w:cs="Arial"/>
          <w:color w:val="000000"/>
          <w:sz w:val="20"/>
          <w:szCs w:val="20"/>
        </w:rPr>
        <w:t xml:space="preserve">Безручко О. Тарас Шевченко :"Книги для мене, як хліб насущний" : урок про роль книги в житті письменників / О.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Безручко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Шкільна бібліотека. Плюс .- 2017 .- № 7-8 .- С. 16-19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 xml:space="preserve">12.Дашко </w:t>
      </w:r>
      <w:proofErr w:type="spellStart"/>
      <w:r w:rsidR="00C36750">
        <w:rPr>
          <w:rFonts w:ascii="Arial" w:hAnsi="Arial" w:cs="Arial"/>
          <w:color w:val="000000"/>
          <w:sz w:val="20"/>
          <w:szCs w:val="20"/>
        </w:rPr>
        <w:t>М.,Б</w:t>
      </w:r>
      <w:r>
        <w:rPr>
          <w:rFonts w:ascii="Arial" w:hAnsi="Arial" w:cs="Arial"/>
          <w:color w:val="000000"/>
          <w:sz w:val="20"/>
          <w:szCs w:val="20"/>
        </w:rPr>
        <w:t>іла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О. Тарас Шевченко та український національних рух : практичне заняття для уч</w:t>
      </w:r>
      <w:r w:rsidR="00C36750">
        <w:rPr>
          <w:rFonts w:ascii="Arial" w:hAnsi="Arial" w:cs="Arial"/>
          <w:color w:val="000000"/>
          <w:sz w:val="20"/>
          <w:szCs w:val="20"/>
        </w:rPr>
        <w:t xml:space="preserve">нів 9-го класу / М. </w:t>
      </w:r>
      <w:proofErr w:type="spellStart"/>
      <w:r w:rsidR="00C36750">
        <w:rPr>
          <w:rFonts w:ascii="Arial" w:hAnsi="Arial" w:cs="Arial"/>
          <w:color w:val="000000"/>
          <w:sz w:val="20"/>
          <w:szCs w:val="20"/>
        </w:rPr>
        <w:t>Дашко</w:t>
      </w:r>
      <w:proofErr w:type="spellEnd"/>
      <w:r w:rsidR="00C36750">
        <w:rPr>
          <w:rFonts w:ascii="Arial" w:hAnsi="Arial" w:cs="Arial"/>
          <w:color w:val="000000"/>
          <w:sz w:val="20"/>
          <w:szCs w:val="20"/>
        </w:rPr>
        <w:t>, О. Б</w:t>
      </w:r>
      <w:r>
        <w:rPr>
          <w:rFonts w:ascii="Arial" w:hAnsi="Arial" w:cs="Arial"/>
          <w:color w:val="000000"/>
          <w:sz w:val="20"/>
          <w:szCs w:val="20"/>
        </w:rPr>
        <w:t>іла // Сучасна школа України .- 2017 .- № 10 .- С. 35-44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13.</w:t>
      </w:r>
      <w:r>
        <w:rPr>
          <w:rFonts w:ascii="Arial" w:hAnsi="Arial" w:cs="Arial"/>
          <w:color w:val="000000"/>
          <w:sz w:val="20"/>
          <w:szCs w:val="20"/>
        </w:rPr>
        <w:t xml:space="preserve">Маценко Ж. Духовність : невідомі погляди найвідоміших постатей. Тарас Шевченко та Іван Франко / Ж.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Маценко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Психолог .- 2017 .- № 21-22 .- С. 18-19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14.</w:t>
      </w:r>
      <w:r>
        <w:rPr>
          <w:rFonts w:ascii="Arial" w:hAnsi="Arial" w:cs="Arial"/>
          <w:color w:val="000000"/>
          <w:sz w:val="20"/>
          <w:szCs w:val="20"/>
        </w:rPr>
        <w:t xml:space="preserve">Гучек Т. Чи потрібен українцям канонізований образ Тараса Шевченка? / Т.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Гучек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Українська мова і література в школах України .- 2017 .- № 11 .- С. 44-45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15.</w:t>
      </w:r>
      <w:r>
        <w:rPr>
          <w:rFonts w:ascii="Arial" w:hAnsi="Arial" w:cs="Arial"/>
          <w:color w:val="000000"/>
          <w:sz w:val="20"/>
          <w:szCs w:val="20"/>
        </w:rPr>
        <w:t xml:space="preserve">Короткіх Л.В. Життя і творчість Т.Г. Шевченка : година спілкування до дня народження Великого Кобзаря / Л.В.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Короткіх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Вихователю ГПД. Усе для роботи .- 2018 .- № 2 .- С. 12-14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lastRenderedPageBreak/>
        <w:t>16.</w:t>
      </w:r>
      <w:r>
        <w:rPr>
          <w:rFonts w:ascii="Arial" w:hAnsi="Arial" w:cs="Arial"/>
          <w:color w:val="000000"/>
          <w:sz w:val="20"/>
          <w:szCs w:val="20"/>
        </w:rPr>
        <w:t xml:space="preserve">Міненко Т.П. Вшановуємо пам'ять Тараса Шевченка : виховний захід / Т.П.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Міненко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Шкільна бібліотека .- 2018 .- № 2 .- С. 3-5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17.</w:t>
      </w:r>
      <w:r>
        <w:rPr>
          <w:rFonts w:ascii="Arial" w:hAnsi="Arial" w:cs="Arial"/>
          <w:color w:val="000000"/>
          <w:sz w:val="20"/>
          <w:szCs w:val="20"/>
        </w:rPr>
        <w:t xml:space="preserve">Рижук Л.О. Тема жіночої долі у творчості Т. Шевченка : за поемою "Катерина", 9 клас / Л.О.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Рижук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Вивчаємо українську мову та літературу .- 2018 .- № 6 .- С. 28-30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18.Дячок М. Тарас Шевченко і Біблія. "</w:t>
      </w:r>
      <w:proofErr w:type="spellStart"/>
      <w:r w:rsidR="00C36750">
        <w:rPr>
          <w:rFonts w:ascii="Arial" w:hAnsi="Arial" w:cs="Arial"/>
          <w:color w:val="000000"/>
          <w:sz w:val="20"/>
          <w:szCs w:val="20"/>
        </w:rPr>
        <w:t>Іса</w:t>
      </w:r>
      <w:r>
        <w:rPr>
          <w:rFonts w:ascii="Arial" w:hAnsi="Arial" w:cs="Arial"/>
          <w:color w:val="000000"/>
          <w:sz w:val="20"/>
          <w:szCs w:val="20"/>
        </w:rPr>
        <w:t>їя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Глава 35"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Подражаніє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: 9 клас / М. Дячок // Вивчаємо українську мову та літературу .- 2018 .- № 6 .- С. 31-33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19.</w:t>
      </w:r>
      <w:r>
        <w:rPr>
          <w:rFonts w:ascii="Arial" w:hAnsi="Arial" w:cs="Arial"/>
          <w:color w:val="000000"/>
          <w:sz w:val="20"/>
          <w:szCs w:val="20"/>
        </w:rPr>
        <w:t>Нестеренко С. Метод проектів як оптимальний важіль впливу на актуалізацію етнокультурної компетентності й громадянське виховання учнів під час вивчення творчості Тараса Шевченка у 9 класі / С. Нестеренко // Українська мова і література в школах України .- 2018 .- № 2 .- С. 38-43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20.</w:t>
      </w:r>
      <w:r>
        <w:rPr>
          <w:rFonts w:ascii="Arial" w:hAnsi="Arial" w:cs="Arial"/>
          <w:color w:val="000000"/>
          <w:sz w:val="20"/>
          <w:szCs w:val="20"/>
        </w:rPr>
        <w:t>Коляда І. Шевченко - лібретист : маловідома сторінка біографії Кобзаря / І. Коляда // Історія України .- 2018 .- № 5 .- С. 7-12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21.</w:t>
      </w:r>
      <w:r>
        <w:rPr>
          <w:rFonts w:ascii="Arial" w:hAnsi="Arial" w:cs="Arial"/>
          <w:color w:val="000000"/>
          <w:sz w:val="20"/>
          <w:szCs w:val="20"/>
        </w:rPr>
        <w:t xml:space="preserve">Ходацька О. Тарас Шевченко - геній і людина : нове прочитання творів Кобзаря / О.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Ходацька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Українська мова і література в школах України .- 2018 .- № 4 .- С. 48-51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22.</w:t>
      </w:r>
      <w:r>
        <w:rPr>
          <w:rFonts w:ascii="Arial" w:hAnsi="Arial" w:cs="Arial"/>
          <w:color w:val="000000"/>
          <w:sz w:val="20"/>
          <w:szCs w:val="20"/>
        </w:rPr>
        <w:t xml:space="preserve">Попіль Л. Як ми знаємо творчість Шевченка : інтелектуальна гра / Л.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Попіль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Шкільний світ .- 2018 .- № 11 .- С. 15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23.</w:t>
      </w:r>
      <w:r>
        <w:rPr>
          <w:rFonts w:ascii="Arial" w:hAnsi="Arial" w:cs="Arial"/>
          <w:color w:val="000000"/>
          <w:sz w:val="20"/>
          <w:szCs w:val="20"/>
        </w:rPr>
        <w:t xml:space="preserve">Бабакіна І.В. Вивчення мистецької спадщини Т.Г. Шевченка 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уроках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трудового навчання як засіб есте</w:t>
      </w:r>
      <w:r w:rsidR="00C36750"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ичних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ком</w:t>
      </w:r>
      <w:r w:rsidR="00C36750"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</w:rPr>
        <w:t>етентностей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учнів / І.В.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Бабакіна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Трудове навчання в школі .- 2019 .- № 1-2 .- С. 22-25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24.</w:t>
      </w:r>
      <w:r>
        <w:rPr>
          <w:rFonts w:ascii="Arial" w:hAnsi="Arial" w:cs="Arial"/>
          <w:color w:val="000000"/>
          <w:sz w:val="20"/>
          <w:szCs w:val="20"/>
        </w:rPr>
        <w:t xml:space="preserve">Лемешко Н. Велетні української педагогічної думки (Шевченко,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Федькович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Сухомлинський,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Вашенко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Грінченко та ін.) : </w:t>
      </w:r>
      <w:r w:rsidR="00C36750">
        <w:rPr>
          <w:rFonts w:ascii="Arial" w:hAnsi="Arial" w:cs="Arial"/>
          <w:color w:val="000000"/>
          <w:sz w:val="20"/>
          <w:szCs w:val="20"/>
        </w:rPr>
        <w:t>т</w:t>
      </w:r>
      <w:r>
        <w:rPr>
          <w:rFonts w:ascii="Arial" w:hAnsi="Arial" w:cs="Arial"/>
          <w:color w:val="000000"/>
          <w:sz w:val="20"/>
          <w:szCs w:val="20"/>
        </w:rPr>
        <w:t xml:space="preserve">ематичні блоки вікторин / Н.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Лемешко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// Українська мова та література .- 2019 .- № 1 .- С. 47-89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25.</w:t>
      </w:r>
      <w:r>
        <w:rPr>
          <w:rFonts w:ascii="Arial" w:hAnsi="Arial" w:cs="Arial"/>
          <w:color w:val="000000"/>
          <w:sz w:val="20"/>
          <w:szCs w:val="20"/>
        </w:rPr>
        <w:t>Власик Н., Вдовенко О. Патріотичні мотиви у творчості Т. Шевченка : план-конспект інтегрованого уроку української літератури а музичного мистецтва. 6-й клас / Н. Власик, О. Вдовенко // Шкільний світ .- 2019 .- № 3 .- С. Вкладка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C36750">
        <w:rPr>
          <w:rFonts w:ascii="Arial" w:hAnsi="Arial" w:cs="Arial"/>
          <w:color w:val="000000"/>
          <w:sz w:val="20"/>
          <w:szCs w:val="20"/>
        </w:rPr>
        <w:t>26.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Нагорна Л.Г. Пейзажна лірика. Тарас Шевченко : інтегрований урок літературного читання та музичного мистецтва в 4 класі / Л.Г. Нагорна // Початкове навчання та виховання .- 2019 .- № 4-5 .- С. 71-74</w:t>
      </w:r>
    </w:p>
    <w:p w:rsidR="000D662A" w:rsidRPr="000D662A" w:rsidRDefault="000D662A" w:rsidP="0050318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85489" w:rsidRDefault="00985489" w:rsidP="00503184">
      <w:pPr>
        <w:jc w:val="both"/>
        <w:rPr>
          <w:rFonts w:ascii="Arial" w:hAnsi="Arial" w:cs="Arial"/>
          <w:sz w:val="28"/>
          <w:szCs w:val="28"/>
        </w:rPr>
      </w:pPr>
    </w:p>
    <w:p w:rsidR="00985489" w:rsidRDefault="00985489" w:rsidP="00985489">
      <w:pPr>
        <w:rPr>
          <w:rFonts w:ascii="Arial" w:hAnsi="Arial" w:cs="Arial"/>
          <w:b/>
          <w:sz w:val="28"/>
          <w:szCs w:val="28"/>
        </w:rPr>
      </w:pPr>
    </w:p>
    <w:p w:rsidR="00985489" w:rsidRDefault="00985489" w:rsidP="00985489">
      <w:pPr>
        <w:rPr>
          <w:rFonts w:ascii="Arial" w:hAnsi="Arial" w:cs="Arial"/>
          <w:b/>
          <w:sz w:val="28"/>
          <w:szCs w:val="28"/>
        </w:rPr>
      </w:pPr>
    </w:p>
    <w:p w:rsidR="00985489" w:rsidRDefault="00985489" w:rsidP="0098548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Цікавим буде знайомство з автопортретами </w:t>
      </w:r>
    </w:p>
    <w:p w:rsidR="00985489" w:rsidRDefault="00985489" w:rsidP="0098548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Великого </w:t>
      </w:r>
    </w:p>
    <w:p w:rsidR="00985489" w:rsidRPr="00985489" w:rsidRDefault="00985489" w:rsidP="00985489">
      <w:pPr>
        <w:rPr>
          <w:rFonts w:ascii="Arial Black" w:hAnsi="Arial Black"/>
          <w:b/>
          <w:sz w:val="40"/>
          <w:szCs w:val="40"/>
        </w:rPr>
      </w:pPr>
      <w:r>
        <w:rPr>
          <w:rFonts w:ascii="Arial" w:hAnsi="Arial" w:cs="Arial"/>
          <w:b/>
          <w:sz w:val="28"/>
          <w:szCs w:val="28"/>
        </w:rPr>
        <w:t>Тараса Шевченка</w:t>
      </w:r>
    </w:p>
    <w:p w:rsidR="00503184" w:rsidRPr="00503184" w:rsidRDefault="00503184" w:rsidP="00503184">
      <w:pPr>
        <w:jc w:val="both"/>
        <w:rPr>
          <w:rFonts w:ascii="Arial Black" w:hAnsi="Arial Black"/>
          <w:sz w:val="40"/>
          <w:szCs w:val="40"/>
        </w:rPr>
      </w:pPr>
    </w:p>
    <w:p w:rsidR="004A3CF5" w:rsidRDefault="004A3CF5">
      <w:pPr>
        <w:rPr>
          <w:rFonts w:ascii="Arial Black" w:hAnsi="Arial Black"/>
          <w:i/>
          <w:sz w:val="48"/>
          <w:szCs w:val="48"/>
        </w:rPr>
      </w:pPr>
    </w:p>
    <w:p w:rsidR="004A3CF5" w:rsidRDefault="00503184">
      <w:pPr>
        <w:rPr>
          <w:rFonts w:ascii="Arial Black" w:hAnsi="Arial Black"/>
          <w:i/>
          <w:sz w:val="48"/>
          <w:szCs w:val="48"/>
        </w:rPr>
      </w:pPr>
      <w:r>
        <w:rPr>
          <w:rFonts w:ascii="Arial Black" w:hAnsi="Arial Black"/>
          <w:i/>
          <w:sz w:val="48"/>
          <w:szCs w:val="48"/>
        </w:rPr>
        <w:t>Автопортрети Тараса Шевченка</w:t>
      </w:r>
    </w:p>
    <w:p w:rsidR="000D662A" w:rsidRDefault="000D662A">
      <w:pPr>
        <w:rPr>
          <w:rFonts w:ascii="Arial Black" w:hAnsi="Arial Black"/>
          <w:i/>
          <w:sz w:val="48"/>
          <w:szCs w:val="4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2" name="Рисунок 2" descr="https://svitppt.com.ua/images/26/25086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ppt.com.ua/images/26/25086/960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2A" w:rsidRDefault="000D662A">
      <w:pPr>
        <w:rPr>
          <w:rFonts w:ascii="Arial Black" w:hAnsi="Arial Black"/>
          <w:i/>
          <w:sz w:val="48"/>
          <w:szCs w:val="48"/>
        </w:rPr>
      </w:pPr>
      <w:r>
        <w:rPr>
          <w:noProof/>
          <w:lang w:eastAsia="uk-UA"/>
        </w:rPr>
        <w:drawing>
          <wp:inline distT="0" distB="0" distL="0" distR="0">
            <wp:extent cx="6120765" cy="4593124"/>
            <wp:effectExtent l="0" t="0" r="0" b="0"/>
            <wp:docPr id="3" name="Рисунок 3" descr="https://svitppt.com.ua/images/26/25086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itppt.com.ua/images/26/25086/960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2A" w:rsidRDefault="000D662A">
      <w:pPr>
        <w:rPr>
          <w:rFonts w:ascii="Arial Black" w:hAnsi="Arial Black"/>
          <w:i/>
          <w:sz w:val="48"/>
          <w:szCs w:val="4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4" name="Рисунок 4" descr="https://svitppt.com.ua/images/26/25086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vitppt.com.ua/images/26/25086/960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D2" w:rsidRDefault="003879D2">
      <w:pPr>
        <w:rPr>
          <w:rFonts w:ascii="Arial Black" w:hAnsi="Arial Black"/>
          <w:i/>
          <w:sz w:val="48"/>
          <w:szCs w:val="4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5" name="Рисунок 5" descr="https://svitppt.com.ua/images/26/25086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vitppt.com.ua/images/26/25086/960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3124"/>
            <wp:effectExtent l="0" t="0" r="0" b="0"/>
            <wp:docPr id="6" name="Рисунок 6" descr="https://svitppt.com.ua/images/26/25086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vitppt.com.ua/images/26/25086/960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7" name="Рисунок 7" descr="https://svitppt.com.ua/images/26/25086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itppt.com.ua/images/26/25086/960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3124"/>
            <wp:effectExtent l="0" t="0" r="0" b="0"/>
            <wp:docPr id="8" name="Рисунок 8" descr="https://svitppt.com.ua/images/26/25086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itppt.com.ua/images/26/25086/960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9" name="Рисунок 9" descr="https://svitppt.com.ua/images/26/25086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vitppt.com.ua/images/26/25086/960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3124"/>
            <wp:effectExtent l="0" t="0" r="0" b="0"/>
            <wp:docPr id="10" name="Рисунок 10" descr="https://svitppt.com.ua/images/26/25086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vitppt.com.ua/images/26/25086/960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11" name="Рисунок 11" descr="https://svitppt.com.ua/images/26/25086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vitppt.com.ua/images/26/25086/960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3124"/>
            <wp:effectExtent l="0" t="0" r="0" b="0"/>
            <wp:docPr id="12" name="Рисунок 12" descr="https://svitppt.com.ua/images/26/25086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vitppt.com.ua/images/26/25086/960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13" name="Рисунок 13" descr="https://svitppt.com.ua/images/26/25086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vitppt.com.ua/images/26/25086/960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3124"/>
            <wp:effectExtent l="0" t="0" r="0" b="0"/>
            <wp:docPr id="14" name="Рисунок 14" descr="https://svitppt.com.ua/images/26/25086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vitppt.com.ua/images/26/25086/960/img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3124"/>
            <wp:effectExtent l="0" t="0" r="0" b="0"/>
            <wp:docPr id="15" name="Рисунок 15" descr="https://svitppt.com.ua/images/26/25086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vitppt.com.ua/images/26/25086/960/img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95" w:rsidRDefault="00F9096B" w:rsidP="007C7EAB">
      <w:pPr>
        <w:jc w:val="left"/>
        <w:rPr>
          <w:rFonts w:cstheme="minorHAnsi"/>
        </w:rPr>
      </w:pPr>
      <w:r>
        <w:rPr>
          <w:rFonts w:cstheme="minorHAnsi"/>
        </w:rPr>
        <w:t>Підготовлено з</w:t>
      </w:r>
      <w:r w:rsidR="007C7EAB">
        <w:rPr>
          <w:rFonts w:cstheme="minorHAnsi"/>
        </w:rPr>
        <w:t xml:space="preserve">а матеріалами сайту: </w:t>
      </w:r>
    </w:p>
    <w:p w:rsidR="007C7EAB" w:rsidRPr="007C7EAB" w:rsidRDefault="007C7EAB" w:rsidP="007C7EAB">
      <w:pPr>
        <w:jc w:val="left"/>
        <w:rPr>
          <w:rFonts w:cstheme="minorHAnsi"/>
        </w:rPr>
      </w:pPr>
      <w:r w:rsidRPr="007C7EAB">
        <w:rPr>
          <w:rFonts w:cstheme="minorHAnsi"/>
        </w:rPr>
        <w:t>https://svitppt.com.ua/ukrainska-literatura/avtoportreti-tarasa-shevchenka.html</w:t>
      </w:r>
    </w:p>
    <w:sectPr w:rsidR="007C7EAB" w:rsidRPr="007C7EAB" w:rsidSect="00802E08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C35"/>
    <w:rsid w:val="000D662A"/>
    <w:rsid w:val="003879D2"/>
    <w:rsid w:val="003C7C35"/>
    <w:rsid w:val="00424C95"/>
    <w:rsid w:val="004A3CF5"/>
    <w:rsid w:val="00503184"/>
    <w:rsid w:val="0060382C"/>
    <w:rsid w:val="006A11A2"/>
    <w:rsid w:val="007C7EAB"/>
    <w:rsid w:val="00802E08"/>
    <w:rsid w:val="00985489"/>
    <w:rsid w:val="00996664"/>
    <w:rsid w:val="00A84606"/>
    <w:rsid w:val="00C36750"/>
    <w:rsid w:val="00F1625E"/>
    <w:rsid w:val="00F55386"/>
    <w:rsid w:val="00F9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D3D51-01CF-4147-A93E-8D7AA3FBA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-namb">
    <w:name w:val="a-namb"/>
    <w:basedOn w:val="a0"/>
    <w:rsid w:val="000D662A"/>
  </w:style>
  <w:style w:type="paragraph" w:customStyle="1" w:styleId="a-tran">
    <w:name w:val="a-tran"/>
    <w:basedOn w:val="a"/>
    <w:rsid w:val="000D662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3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3431</Words>
  <Characters>1956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5</cp:revision>
  <dcterms:created xsi:type="dcterms:W3CDTF">2019-02-22T10:00:00Z</dcterms:created>
  <dcterms:modified xsi:type="dcterms:W3CDTF">2019-02-25T10:43:00Z</dcterms:modified>
</cp:coreProperties>
</file>