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E599" w:themeColor="accent4" w:themeTint="66"/>
  <w:body>
    <w:p w:rsidR="00EF6023" w:rsidRDefault="00EF6023">
      <w:r>
        <w:rPr>
          <w:noProof/>
          <w:lang w:eastAsia="uk-UA"/>
        </w:rPr>
        <w:drawing>
          <wp:inline distT="0" distB="0" distL="0" distR="0">
            <wp:extent cx="4490984" cy="4608000"/>
            <wp:effectExtent l="228600" t="228600" r="233680" b="231140"/>
            <wp:docPr id="1" name="Рисунок 1" descr="Результат пошуку зображень за запитом максим рильський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максим рильський фот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984" cy="46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B4B35" w:rsidRPr="00BB4B35" w:rsidRDefault="00BB4B35">
      <w:pPr>
        <w:rPr>
          <w:rFonts w:ascii="Arial Black" w:hAnsi="Arial Black"/>
          <w:sz w:val="56"/>
          <w:szCs w:val="56"/>
        </w:rPr>
      </w:pPr>
      <w:r w:rsidRPr="00BB4B35">
        <w:rPr>
          <w:rFonts w:ascii="Arial Black" w:hAnsi="Arial Black"/>
          <w:sz w:val="56"/>
          <w:szCs w:val="56"/>
        </w:rPr>
        <w:t>Ж</w:t>
      </w:r>
      <w:r w:rsidR="00EF6023" w:rsidRPr="00BB4B35">
        <w:rPr>
          <w:rFonts w:ascii="Arial Black" w:hAnsi="Arial Black"/>
          <w:sz w:val="56"/>
          <w:szCs w:val="56"/>
        </w:rPr>
        <w:t xml:space="preserve">иттєвими і творчими стежками </w:t>
      </w:r>
    </w:p>
    <w:p w:rsidR="00EF6023" w:rsidRDefault="00EF6023">
      <w:pPr>
        <w:rPr>
          <w:rFonts w:ascii="Arial Black" w:hAnsi="Arial Black"/>
          <w:i/>
          <w:sz w:val="72"/>
          <w:szCs w:val="72"/>
        </w:rPr>
      </w:pPr>
      <w:r w:rsidRPr="00BB4B35">
        <w:rPr>
          <w:rFonts w:ascii="Arial Black" w:hAnsi="Arial Black"/>
          <w:i/>
          <w:sz w:val="72"/>
          <w:szCs w:val="72"/>
        </w:rPr>
        <w:t>Максима Рильського</w:t>
      </w:r>
    </w:p>
    <w:p w:rsidR="00BB4B35" w:rsidRPr="00BB4B35" w:rsidRDefault="00BB4B35">
      <w:pPr>
        <w:rPr>
          <w:rFonts w:ascii="Arial Rounded MT Bold" w:hAnsi="Arial Rounded MT Bold"/>
          <w:sz w:val="72"/>
          <w:szCs w:val="72"/>
        </w:rPr>
      </w:pPr>
      <w:r w:rsidRPr="00BB4B35">
        <w:rPr>
          <w:rFonts w:ascii="Arial Rounded MT Bold" w:hAnsi="Arial Rounded MT Bold"/>
          <w:sz w:val="72"/>
          <w:szCs w:val="72"/>
        </w:rPr>
        <w:t xml:space="preserve">19 </w:t>
      </w:r>
      <w:r w:rsidRPr="00BB4B35">
        <w:rPr>
          <w:rFonts w:ascii="Calibri" w:hAnsi="Calibri" w:cs="Calibri"/>
          <w:sz w:val="72"/>
          <w:szCs w:val="72"/>
        </w:rPr>
        <w:t>березня</w:t>
      </w:r>
    </w:p>
    <w:p w:rsidR="00BB4B35" w:rsidRDefault="00BB4B35">
      <w:pPr>
        <w:rPr>
          <w:rFonts w:ascii="Calibri" w:hAnsi="Calibri" w:cs="Calibri"/>
          <w:sz w:val="72"/>
          <w:szCs w:val="72"/>
        </w:rPr>
      </w:pPr>
      <w:r w:rsidRPr="00BB4B35">
        <w:rPr>
          <w:rFonts w:ascii="Calibri" w:hAnsi="Calibri" w:cs="Calibri"/>
          <w:sz w:val="72"/>
          <w:szCs w:val="72"/>
        </w:rPr>
        <w:t>виповнюється</w:t>
      </w:r>
      <w:r w:rsidRPr="00BB4B35">
        <w:rPr>
          <w:rFonts w:ascii="Arial Rounded MT Bold" w:hAnsi="Arial Rounded MT Bold"/>
          <w:sz w:val="72"/>
          <w:szCs w:val="72"/>
        </w:rPr>
        <w:t xml:space="preserve"> 125 </w:t>
      </w:r>
      <w:r w:rsidRPr="00BB4B35">
        <w:rPr>
          <w:rFonts w:ascii="Calibri" w:hAnsi="Calibri" w:cs="Calibri"/>
          <w:sz w:val="72"/>
          <w:szCs w:val="72"/>
        </w:rPr>
        <w:t>років</w:t>
      </w:r>
      <w:r w:rsidRPr="00BB4B35">
        <w:rPr>
          <w:rFonts w:ascii="Arial Rounded MT Bold" w:hAnsi="Arial Rounded MT Bold"/>
          <w:sz w:val="72"/>
          <w:szCs w:val="72"/>
        </w:rPr>
        <w:t xml:space="preserve"> </w:t>
      </w:r>
      <w:r w:rsidRPr="00BB4B35">
        <w:rPr>
          <w:rFonts w:ascii="Calibri" w:hAnsi="Calibri" w:cs="Calibri"/>
          <w:sz w:val="72"/>
          <w:szCs w:val="72"/>
        </w:rPr>
        <w:t>від</w:t>
      </w:r>
      <w:r w:rsidRPr="00BB4B35">
        <w:rPr>
          <w:rFonts w:ascii="Arial Rounded MT Bold" w:hAnsi="Arial Rounded MT Bold"/>
          <w:sz w:val="72"/>
          <w:szCs w:val="72"/>
        </w:rPr>
        <w:t xml:space="preserve"> </w:t>
      </w:r>
      <w:r w:rsidRPr="00BB4B35">
        <w:rPr>
          <w:rFonts w:ascii="Calibri" w:hAnsi="Calibri" w:cs="Calibri"/>
          <w:sz w:val="72"/>
          <w:szCs w:val="72"/>
        </w:rPr>
        <w:t>дня</w:t>
      </w:r>
      <w:r w:rsidRPr="00BB4B35">
        <w:rPr>
          <w:rFonts w:ascii="Arial Rounded MT Bold" w:hAnsi="Arial Rounded MT Bold"/>
          <w:sz w:val="72"/>
          <w:szCs w:val="72"/>
        </w:rPr>
        <w:t xml:space="preserve"> </w:t>
      </w:r>
      <w:r w:rsidRPr="00BB4B35">
        <w:rPr>
          <w:rFonts w:ascii="Calibri" w:hAnsi="Calibri" w:cs="Calibri"/>
          <w:sz w:val="72"/>
          <w:szCs w:val="72"/>
        </w:rPr>
        <w:t>народження</w:t>
      </w:r>
      <w:r w:rsidRPr="00BB4B35">
        <w:rPr>
          <w:rFonts w:ascii="Arial Rounded MT Bold" w:hAnsi="Arial Rounded MT Bold"/>
          <w:sz w:val="72"/>
          <w:szCs w:val="72"/>
        </w:rPr>
        <w:t xml:space="preserve"> </w:t>
      </w:r>
      <w:r w:rsidRPr="00BB4B35">
        <w:rPr>
          <w:rFonts w:ascii="Calibri" w:hAnsi="Calibri" w:cs="Calibri"/>
          <w:sz w:val="72"/>
          <w:szCs w:val="72"/>
        </w:rPr>
        <w:t>українського</w:t>
      </w:r>
      <w:r w:rsidRPr="00BB4B35">
        <w:rPr>
          <w:rFonts w:ascii="Arial Rounded MT Bold" w:hAnsi="Arial Rounded MT Bold"/>
          <w:sz w:val="72"/>
          <w:szCs w:val="72"/>
        </w:rPr>
        <w:t xml:space="preserve"> </w:t>
      </w:r>
      <w:r w:rsidRPr="00BB4B35">
        <w:rPr>
          <w:rFonts w:ascii="Calibri" w:hAnsi="Calibri" w:cs="Calibri"/>
          <w:sz w:val="72"/>
          <w:szCs w:val="72"/>
        </w:rPr>
        <w:t>поета</w:t>
      </w:r>
      <w:r w:rsidRPr="00BB4B35">
        <w:rPr>
          <w:rFonts w:ascii="Arial Rounded MT Bold" w:hAnsi="Arial Rounded MT Bold"/>
          <w:sz w:val="72"/>
          <w:szCs w:val="72"/>
        </w:rPr>
        <w:t xml:space="preserve"> </w:t>
      </w:r>
      <w:r w:rsidRPr="00BB4B35">
        <w:rPr>
          <w:rFonts w:ascii="Calibri" w:hAnsi="Calibri" w:cs="Calibri"/>
          <w:sz w:val="72"/>
          <w:szCs w:val="72"/>
        </w:rPr>
        <w:t>і</w:t>
      </w:r>
      <w:r w:rsidRPr="00BB4B35">
        <w:rPr>
          <w:rFonts w:ascii="Arial Rounded MT Bold" w:hAnsi="Arial Rounded MT Bold"/>
          <w:sz w:val="72"/>
          <w:szCs w:val="72"/>
        </w:rPr>
        <w:t xml:space="preserve"> </w:t>
      </w:r>
      <w:r w:rsidRPr="00BB4B35">
        <w:rPr>
          <w:rFonts w:ascii="Calibri" w:hAnsi="Calibri" w:cs="Calibri"/>
          <w:sz w:val="72"/>
          <w:szCs w:val="72"/>
        </w:rPr>
        <w:t>громадського</w:t>
      </w:r>
      <w:r w:rsidRPr="00BB4B35">
        <w:rPr>
          <w:rFonts w:ascii="Arial Rounded MT Bold" w:hAnsi="Arial Rounded MT Bold"/>
          <w:sz w:val="72"/>
          <w:szCs w:val="72"/>
        </w:rPr>
        <w:t xml:space="preserve"> </w:t>
      </w:r>
      <w:r w:rsidRPr="00BB4B35">
        <w:rPr>
          <w:rFonts w:ascii="Calibri" w:hAnsi="Calibri" w:cs="Calibri"/>
          <w:sz w:val="72"/>
          <w:szCs w:val="72"/>
        </w:rPr>
        <w:t>діяча</w:t>
      </w:r>
    </w:p>
    <w:p w:rsidR="006E4DD0" w:rsidRPr="006E4DD0" w:rsidRDefault="006E4DD0">
      <w:pPr>
        <w:rPr>
          <w:rFonts w:ascii="Arial Rounded MT Bold" w:hAnsi="Arial Rounded MT Bold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(1895-1964)</w:t>
      </w:r>
    </w:p>
    <w:p w:rsidR="00B3510A" w:rsidRDefault="00566D4B">
      <w:pPr>
        <w:rPr>
          <w:rFonts w:ascii="Arial Black" w:hAnsi="Arial Black"/>
          <w:sz w:val="28"/>
          <w:szCs w:val="28"/>
        </w:rPr>
      </w:pPr>
      <w:r w:rsidRPr="00566D4B">
        <w:rPr>
          <w:rFonts w:ascii="Arial Black" w:hAnsi="Arial Black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3200400" cy="4284980"/>
            <wp:effectExtent l="0" t="0" r="0" b="1270"/>
            <wp:docPr id="7" name="Рисунок 7" descr="C:\Users\Олександр\Desktop\20200219_08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ксандр\Desktop\20200219_085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7" t="6640" r="23735"/>
                    <a:stretch/>
                  </pic:blipFill>
                  <pic:spPr bwMode="auto">
                    <a:xfrm>
                      <a:off x="0" y="0"/>
                      <a:ext cx="3200985" cy="428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10A" w:rsidRDefault="00B3510A">
      <w:pPr>
        <w:rPr>
          <w:rFonts w:ascii="Arial Black" w:hAnsi="Arial Black"/>
          <w:sz w:val="28"/>
          <w:szCs w:val="28"/>
        </w:rPr>
      </w:pPr>
    </w:p>
    <w:p w:rsidR="00B3510A" w:rsidRDefault="00B3510A">
      <w:pPr>
        <w:rPr>
          <w:rFonts w:ascii="Arial Black" w:hAnsi="Arial Black"/>
          <w:sz w:val="28"/>
          <w:szCs w:val="28"/>
        </w:rPr>
      </w:pPr>
    </w:p>
    <w:p w:rsidR="00B3510A" w:rsidRDefault="00B3510A">
      <w:pPr>
        <w:rPr>
          <w:rFonts w:ascii="Arial Black" w:hAnsi="Arial Black"/>
          <w:sz w:val="28"/>
          <w:szCs w:val="28"/>
        </w:rPr>
      </w:pPr>
    </w:p>
    <w:p w:rsidR="00B3510A" w:rsidRDefault="00566D4B" w:rsidP="00566D4B">
      <w:pPr>
        <w:jc w:val="left"/>
        <w:rPr>
          <w:rFonts w:ascii="Arial" w:hAnsi="Arial" w:cs="Arial"/>
          <w:sz w:val="32"/>
          <w:szCs w:val="32"/>
        </w:rPr>
      </w:pPr>
      <w:r w:rsidRPr="00AC1CDD">
        <w:rPr>
          <w:rFonts w:ascii="Arial" w:hAnsi="Arial" w:cs="Arial"/>
          <w:sz w:val="32"/>
          <w:szCs w:val="32"/>
        </w:rPr>
        <w:t>Рильський М. Вибран</w:t>
      </w:r>
      <w:r>
        <w:rPr>
          <w:rFonts w:ascii="Arial" w:hAnsi="Arial" w:cs="Arial"/>
          <w:sz w:val="32"/>
          <w:szCs w:val="32"/>
        </w:rPr>
        <w:t>і</w:t>
      </w:r>
      <w:r w:rsidRPr="00AC1CDD">
        <w:rPr>
          <w:rFonts w:ascii="Arial" w:hAnsi="Arial" w:cs="Arial"/>
          <w:sz w:val="32"/>
          <w:szCs w:val="32"/>
        </w:rPr>
        <w:t xml:space="preserve"> твори</w:t>
      </w:r>
      <w:r w:rsidR="00AB107E" w:rsidRPr="00AC1CDD">
        <w:rPr>
          <w:rFonts w:ascii="Arial" w:hAnsi="Arial" w:cs="Arial"/>
          <w:sz w:val="32"/>
          <w:szCs w:val="32"/>
        </w:rPr>
        <w:t>:</w:t>
      </w:r>
      <w:r w:rsidRPr="00AC1CDD">
        <w:rPr>
          <w:rFonts w:ascii="Arial" w:hAnsi="Arial" w:cs="Arial"/>
          <w:sz w:val="32"/>
          <w:szCs w:val="32"/>
        </w:rPr>
        <w:t xml:space="preserve"> у 2 т.</w:t>
      </w:r>
      <w:r w:rsidR="00AB107E" w:rsidRPr="00AC1CDD">
        <w:rPr>
          <w:rFonts w:ascii="Arial" w:hAnsi="Arial" w:cs="Arial"/>
          <w:sz w:val="32"/>
          <w:szCs w:val="32"/>
        </w:rPr>
        <w:t xml:space="preserve"> / М.</w:t>
      </w:r>
      <w:r w:rsidR="00AC1CDD" w:rsidRPr="00AC1CDD">
        <w:rPr>
          <w:rFonts w:ascii="Arial" w:hAnsi="Arial" w:cs="Arial"/>
          <w:sz w:val="32"/>
          <w:szCs w:val="32"/>
        </w:rPr>
        <w:t xml:space="preserve"> Рильський; </w:t>
      </w:r>
      <w:proofErr w:type="spellStart"/>
      <w:r w:rsidR="00AC1CDD" w:rsidRPr="00AC1CDD">
        <w:rPr>
          <w:rFonts w:ascii="Arial" w:hAnsi="Arial" w:cs="Arial"/>
          <w:sz w:val="32"/>
          <w:szCs w:val="32"/>
        </w:rPr>
        <w:t>редкол</w:t>
      </w:r>
      <w:proofErr w:type="spellEnd"/>
      <w:r w:rsidR="00AC1CDD" w:rsidRPr="00AC1CDD">
        <w:rPr>
          <w:rFonts w:ascii="Arial" w:hAnsi="Arial" w:cs="Arial"/>
          <w:sz w:val="32"/>
          <w:szCs w:val="32"/>
        </w:rPr>
        <w:t xml:space="preserve">.: Павличко Д.В.(голова), </w:t>
      </w:r>
      <w:proofErr w:type="spellStart"/>
      <w:r w:rsidR="00AC1CDD" w:rsidRPr="00AC1CDD">
        <w:rPr>
          <w:rFonts w:ascii="Arial" w:hAnsi="Arial" w:cs="Arial"/>
          <w:sz w:val="32"/>
          <w:szCs w:val="32"/>
        </w:rPr>
        <w:t>Зяблюк</w:t>
      </w:r>
      <w:proofErr w:type="spellEnd"/>
      <w:r w:rsidR="00AC1CDD" w:rsidRPr="00AC1CDD">
        <w:rPr>
          <w:rFonts w:ascii="Arial" w:hAnsi="Arial" w:cs="Arial"/>
          <w:sz w:val="32"/>
          <w:szCs w:val="32"/>
        </w:rPr>
        <w:t xml:space="preserve"> М.П. (заст. голови) [та ін.]</w:t>
      </w:r>
      <w:r w:rsidR="00AC1CDD">
        <w:rPr>
          <w:rFonts w:ascii="Arial" w:hAnsi="Arial" w:cs="Arial"/>
          <w:sz w:val="32"/>
          <w:szCs w:val="32"/>
        </w:rPr>
        <w:t>. – К., Вид-во «Українська енциклопедія» ім. М.П. Бажана, 2005</w:t>
      </w:r>
      <w:r w:rsidR="00CB68B0">
        <w:rPr>
          <w:rFonts w:ascii="Arial" w:hAnsi="Arial" w:cs="Arial"/>
          <w:sz w:val="32"/>
          <w:szCs w:val="32"/>
        </w:rPr>
        <w:t>.- (</w:t>
      </w:r>
      <w:proofErr w:type="spellStart"/>
      <w:r w:rsidR="00CB68B0">
        <w:rPr>
          <w:rFonts w:ascii="Arial" w:hAnsi="Arial" w:cs="Arial"/>
          <w:sz w:val="32"/>
          <w:szCs w:val="32"/>
        </w:rPr>
        <w:t>Бібіліотека</w:t>
      </w:r>
      <w:proofErr w:type="spellEnd"/>
      <w:r w:rsidR="00CB68B0">
        <w:rPr>
          <w:rFonts w:ascii="Arial" w:hAnsi="Arial" w:cs="Arial"/>
          <w:sz w:val="32"/>
          <w:szCs w:val="32"/>
        </w:rPr>
        <w:t xml:space="preserve"> Української Літературної Енциклопедії : вершини письменства)</w:t>
      </w:r>
      <w:r w:rsidR="00086CAF">
        <w:rPr>
          <w:rFonts w:ascii="Arial" w:hAnsi="Arial" w:cs="Arial"/>
          <w:sz w:val="32"/>
          <w:szCs w:val="32"/>
        </w:rPr>
        <w:t>.</w:t>
      </w:r>
    </w:p>
    <w:p w:rsidR="00086CAF" w:rsidRDefault="00086CAF" w:rsidP="00566D4B">
      <w:pPr>
        <w:jc w:val="left"/>
        <w:rPr>
          <w:rFonts w:ascii="Arial" w:hAnsi="Arial" w:cs="Arial"/>
          <w:sz w:val="32"/>
          <w:szCs w:val="32"/>
        </w:rPr>
      </w:pPr>
    </w:p>
    <w:p w:rsidR="00086CAF" w:rsidRDefault="00086CAF" w:rsidP="00566D4B">
      <w:pPr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Т.1 : Вірші. Поеми. / вступ. стаття В.Є. Панченка; уклад.: В.Л. Колесник, В.Є. Панченко, А.Я. </w:t>
      </w:r>
      <w:proofErr w:type="spellStart"/>
      <w:r>
        <w:rPr>
          <w:rFonts w:ascii="Arial" w:hAnsi="Arial" w:cs="Arial"/>
          <w:sz w:val="32"/>
          <w:szCs w:val="32"/>
        </w:rPr>
        <w:t>Слободяник</w:t>
      </w:r>
      <w:proofErr w:type="spellEnd"/>
      <w:r>
        <w:rPr>
          <w:rFonts w:ascii="Arial" w:hAnsi="Arial" w:cs="Arial"/>
          <w:sz w:val="32"/>
          <w:szCs w:val="32"/>
        </w:rPr>
        <w:t>. – 608с.</w:t>
      </w:r>
    </w:p>
    <w:p w:rsidR="00086CAF" w:rsidRDefault="00086CAF" w:rsidP="00566D4B">
      <w:pPr>
        <w:jc w:val="left"/>
        <w:rPr>
          <w:rFonts w:ascii="Arial" w:hAnsi="Arial" w:cs="Arial"/>
          <w:sz w:val="32"/>
          <w:szCs w:val="32"/>
        </w:rPr>
      </w:pPr>
    </w:p>
    <w:p w:rsidR="00086CAF" w:rsidRDefault="00086CAF" w:rsidP="00086CAF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Максим Рильський,</w:t>
      </w:r>
    </w:p>
    <w:p w:rsidR="00086CAF" w:rsidRDefault="00086CAF" w:rsidP="00086CAF">
      <w:pPr>
        <w:rPr>
          <w:rFonts w:ascii="Arial" w:hAnsi="Arial" w:cs="Arial"/>
          <w:b/>
          <w:sz w:val="32"/>
          <w:szCs w:val="32"/>
        </w:rPr>
      </w:pPr>
      <w:proofErr w:type="spellStart"/>
      <w:r>
        <w:rPr>
          <w:rFonts w:ascii="Arial" w:hAnsi="Arial" w:cs="Arial"/>
          <w:b/>
          <w:sz w:val="32"/>
          <w:szCs w:val="32"/>
          <w:lang w:val="en-US"/>
        </w:rPr>
        <w:t>Poeta</w:t>
      </w:r>
      <w:proofErr w:type="spellEnd"/>
      <w:r w:rsidRPr="005C6AE6">
        <w:rPr>
          <w:rFonts w:ascii="Arial" w:hAnsi="Arial" w:cs="Arial"/>
          <w:b/>
          <w:sz w:val="32"/>
          <w:szCs w:val="32"/>
          <w:lang w:val="ru-RU"/>
        </w:rPr>
        <w:t xml:space="preserve"> </w:t>
      </w:r>
      <w:r>
        <w:rPr>
          <w:rFonts w:ascii="Arial" w:hAnsi="Arial" w:cs="Arial"/>
          <w:b/>
          <w:sz w:val="32"/>
          <w:szCs w:val="32"/>
          <w:lang w:val="en-US"/>
        </w:rPr>
        <w:t>Maximus</w:t>
      </w:r>
    </w:p>
    <w:p w:rsidR="00086CAF" w:rsidRPr="008B087E" w:rsidRDefault="00086CAF" w:rsidP="00086CAF">
      <w:pPr>
        <w:rPr>
          <w:rFonts w:ascii="Arial" w:hAnsi="Arial" w:cs="Arial"/>
          <w:i/>
          <w:sz w:val="24"/>
          <w:szCs w:val="24"/>
        </w:rPr>
      </w:pPr>
      <w:r w:rsidRPr="008B087E">
        <w:rPr>
          <w:rFonts w:ascii="Arial" w:hAnsi="Arial" w:cs="Arial"/>
          <w:i/>
          <w:sz w:val="24"/>
          <w:szCs w:val="24"/>
        </w:rPr>
        <w:t>(Уривки із статті доктора філологічних наук, професора Володимира Панченка)</w:t>
      </w:r>
    </w:p>
    <w:p w:rsidR="00AD03ED" w:rsidRDefault="00AD03ED" w:rsidP="00AD03ED">
      <w:pPr>
        <w:jc w:val="both"/>
        <w:rPr>
          <w:rFonts w:ascii="Arial" w:hAnsi="Arial" w:cs="Arial"/>
          <w:sz w:val="24"/>
          <w:szCs w:val="24"/>
        </w:rPr>
      </w:pPr>
    </w:p>
    <w:p w:rsidR="00AD03ED" w:rsidRDefault="00AD03ED" w:rsidP="00AD03E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Канон української літератури 20 століття, за якими б жорсткими естетичними критеріями він не укладався , не можливо уявити без Максима Тадейовича Рильського.</w:t>
      </w:r>
    </w:p>
    <w:p w:rsidR="00AD03ED" w:rsidRDefault="00AD03ED" w:rsidP="00AD03E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Оцінюючи</w:t>
      </w:r>
      <w:r w:rsidR="00033827">
        <w:rPr>
          <w:rFonts w:ascii="Arial" w:hAnsi="Arial" w:cs="Arial"/>
          <w:sz w:val="24"/>
          <w:szCs w:val="24"/>
        </w:rPr>
        <w:t xml:space="preserve"> творчий доробок митця, літературознавець Юрій </w:t>
      </w:r>
      <w:proofErr w:type="spellStart"/>
      <w:r w:rsidR="00033827">
        <w:rPr>
          <w:rFonts w:ascii="Arial" w:hAnsi="Arial" w:cs="Arial"/>
          <w:sz w:val="24"/>
          <w:szCs w:val="24"/>
        </w:rPr>
        <w:t>Лавріненко</w:t>
      </w:r>
      <w:proofErr w:type="spellEnd"/>
      <w:r w:rsidR="00033827">
        <w:rPr>
          <w:rFonts w:ascii="Arial" w:hAnsi="Arial" w:cs="Arial"/>
          <w:sz w:val="24"/>
          <w:szCs w:val="24"/>
        </w:rPr>
        <w:t>, укладач антології «Розстріляне відродження», наголошував на масштабності й різноманітності зробленого :»Рильський видрукував за свого життя 35 книжок поезії, з чого 31 книжка лірики і чотири книжки ліричних поем. Сюди не входять повні перевидання. Крім того, він переклав з 13 мов понад чверть мільйона рядків поезії; автор кількох книжок статей, редактор незчисленної кількості різних поетичних та етнографічних видань.</w:t>
      </w:r>
      <w:r w:rsidR="00051FD6">
        <w:rPr>
          <w:rFonts w:ascii="Arial" w:hAnsi="Arial" w:cs="Arial"/>
          <w:sz w:val="24"/>
          <w:szCs w:val="24"/>
        </w:rPr>
        <w:t xml:space="preserve"> </w:t>
      </w:r>
      <w:r w:rsidR="00051FD6">
        <w:rPr>
          <w:rFonts w:ascii="Arial" w:hAnsi="Arial" w:cs="Arial"/>
          <w:sz w:val="24"/>
          <w:szCs w:val="24"/>
        </w:rPr>
        <w:lastRenderedPageBreak/>
        <w:t>Оглядаючись на ці гори виконаної роботи, можна дивуватися, коли ж він мав час бути ще й безжурною птицею, мисливцем, богем</w:t>
      </w:r>
      <w:r w:rsidR="00051FD6" w:rsidRPr="00051FD6">
        <w:rPr>
          <w:rFonts w:ascii="Arial" w:hAnsi="Arial" w:cs="Arial"/>
          <w:sz w:val="24"/>
          <w:szCs w:val="24"/>
          <w:lang w:val="ru-RU"/>
        </w:rPr>
        <w:t>’</w:t>
      </w:r>
      <w:proofErr w:type="spellStart"/>
      <w:r w:rsidR="00051FD6">
        <w:rPr>
          <w:rFonts w:ascii="Arial" w:hAnsi="Arial" w:cs="Arial"/>
          <w:sz w:val="24"/>
          <w:szCs w:val="24"/>
        </w:rPr>
        <w:t>ярем</w:t>
      </w:r>
      <w:proofErr w:type="spellEnd"/>
      <w:r w:rsidR="00051FD6">
        <w:rPr>
          <w:rFonts w:ascii="Arial" w:hAnsi="Arial" w:cs="Arial"/>
          <w:sz w:val="24"/>
          <w:szCs w:val="24"/>
        </w:rPr>
        <w:t>-другом? Хто багато працює  -  той має час… Секрет такого чуда також у тому, що він мав талант до праці, споряджений таким першорядним мотором, як любов».</w:t>
      </w:r>
    </w:p>
    <w:p w:rsidR="00051FD6" w:rsidRDefault="00051FD6" w:rsidP="00AD03E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Перша поетична збірка Максима Рильського «На білих островах» побачила світ 1910 року, остання – «Зимові записи»  -  в рік його смерті (1964). Між цими да</w:t>
      </w:r>
      <w:r w:rsidR="00032DAB">
        <w:rPr>
          <w:rFonts w:ascii="Arial" w:hAnsi="Arial" w:cs="Arial"/>
          <w:sz w:val="24"/>
          <w:szCs w:val="24"/>
        </w:rPr>
        <w:t>т</w:t>
      </w:r>
      <w:r>
        <w:rPr>
          <w:rFonts w:ascii="Arial" w:hAnsi="Arial" w:cs="Arial"/>
          <w:sz w:val="24"/>
          <w:szCs w:val="24"/>
        </w:rPr>
        <w:t xml:space="preserve">ами  -  </w:t>
      </w:r>
      <w:r w:rsidR="00032DAB">
        <w:rPr>
          <w:rFonts w:ascii="Arial" w:hAnsi="Arial" w:cs="Arial"/>
          <w:sz w:val="24"/>
          <w:szCs w:val="24"/>
        </w:rPr>
        <w:t>колосальна творча дистанція. Дебют поета ще встигла привітати Леся Українка; Рильському ж, у свою чергу, судилося благословляти «шістдесятників»</w:t>
      </w:r>
      <w:r w:rsidR="008268DF">
        <w:rPr>
          <w:rFonts w:ascii="Arial" w:hAnsi="Arial" w:cs="Arial"/>
          <w:sz w:val="24"/>
          <w:szCs w:val="24"/>
        </w:rPr>
        <w:t>…</w:t>
      </w:r>
    </w:p>
    <w:p w:rsidR="008268DF" w:rsidRDefault="008268DF" w:rsidP="00AD03E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Творча еволюція Максима Рильського була складною, як складною й суперечливою була доба, в яку він жив.</w:t>
      </w:r>
      <w:r w:rsidR="00F65ABC">
        <w:rPr>
          <w:rFonts w:ascii="Arial" w:hAnsi="Arial" w:cs="Arial"/>
          <w:sz w:val="24"/>
          <w:szCs w:val="24"/>
        </w:rPr>
        <w:t xml:space="preserve"> Одне</w:t>
      </w:r>
      <w:r w:rsidR="00802E76">
        <w:rPr>
          <w:rFonts w:ascii="Arial" w:hAnsi="Arial" w:cs="Arial"/>
          <w:sz w:val="24"/>
          <w:szCs w:val="24"/>
        </w:rPr>
        <w:t xml:space="preserve"> </w:t>
      </w:r>
      <w:r w:rsidR="00F65ABC">
        <w:rPr>
          <w:rFonts w:ascii="Arial" w:hAnsi="Arial" w:cs="Arial"/>
          <w:sz w:val="24"/>
          <w:szCs w:val="24"/>
        </w:rPr>
        <w:t xml:space="preserve">людське життя може вмістити надзвичайно багато: коли Максиму виповнився тільки рік, коронували останнього російського імператора Миколу ІІ (1896), а в останній рік поета (1964) закінчилася коротка </w:t>
      </w:r>
      <w:proofErr w:type="spellStart"/>
      <w:r w:rsidR="00F65ABC">
        <w:rPr>
          <w:rFonts w:ascii="Arial" w:hAnsi="Arial" w:cs="Arial"/>
          <w:sz w:val="24"/>
          <w:szCs w:val="24"/>
        </w:rPr>
        <w:t>постсталінська</w:t>
      </w:r>
      <w:proofErr w:type="spellEnd"/>
      <w:r w:rsidR="00F65ABC">
        <w:rPr>
          <w:rFonts w:ascii="Arial" w:hAnsi="Arial" w:cs="Arial"/>
          <w:sz w:val="24"/>
          <w:szCs w:val="24"/>
        </w:rPr>
        <w:t xml:space="preserve"> «відлига» - партійні соратники вчора ще всемогутнього Микити Хрущова влаштували «переворот» і відправили генерального секретаря, який поклав початок розвінчанню культу особи Сталіна, на пенсію. Поміж цими віхами були й селянські «</w:t>
      </w:r>
      <w:proofErr w:type="spellStart"/>
      <w:r w:rsidR="00F65ABC">
        <w:rPr>
          <w:rFonts w:ascii="Arial" w:hAnsi="Arial" w:cs="Arial"/>
          <w:sz w:val="24"/>
          <w:szCs w:val="24"/>
        </w:rPr>
        <w:t>грабіжки</w:t>
      </w:r>
      <w:proofErr w:type="spellEnd"/>
      <w:r w:rsidR="00F65ABC">
        <w:rPr>
          <w:rFonts w:ascii="Arial" w:hAnsi="Arial" w:cs="Arial"/>
          <w:sz w:val="24"/>
          <w:szCs w:val="24"/>
        </w:rPr>
        <w:t>» 1905 року, і відомий царський маніфест</w:t>
      </w:r>
      <w:r w:rsidR="00802E76">
        <w:rPr>
          <w:rFonts w:ascii="Arial" w:hAnsi="Arial" w:cs="Arial"/>
          <w:sz w:val="24"/>
          <w:szCs w:val="24"/>
        </w:rPr>
        <w:t xml:space="preserve"> 17 жовтня 1905-го, яким «спускалися» деякі демократичні свободи, і світова війна, і коротка доба Української Народної Республіки (УНР), і українське «Розстріляне відродження» 1920-х, і жахливі голодомори, і п</w:t>
      </w:r>
      <w:r w:rsidR="00802E76" w:rsidRPr="00802E76">
        <w:rPr>
          <w:rFonts w:ascii="Arial" w:hAnsi="Arial" w:cs="Arial"/>
          <w:sz w:val="24"/>
          <w:szCs w:val="24"/>
        </w:rPr>
        <w:t>’</w:t>
      </w:r>
      <w:r w:rsidR="00802E76">
        <w:rPr>
          <w:rFonts w:ascii="Arial" w:hAnsi="Arial" w:cs="Arial"/>
          <w:sz w:val="24"/>
          <w:szCs w:val="24"/>
        </w:rPr>
        <w:t>ятирічки, і ще одна світова війна…</w:t>
      </w:r>
    </w:p>
    <w:p w:rsidR="00802E76" w:rsidRDefault="00802E76" w:rsidP="00AD03E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За всього зовнішнього благополуччя історія Рильського-поета не позбавлена трагізму. Йому довелося бути одним із перших арештантів сталінщини (1931), зазнати брутальних переслідувань у повоєнний час. Співцеві самотності, втікачу в поетичний </w:t>
      </w:r>
      <w:proofErr w:type="spellStart"/>
      <w:r>
        <w:rPr>
          <w:rFonts w:ascii="Arial" w:hAnsi="Arial" w:cs="Arial"/>
          <w:sz w:val="24"/>
          <w:szCs w:val="24"/>
        </w:rPr>
        <w:t>Лангедок</w:t>
      </w:r>
      <w:proofErr w:type="spellEnd"/>
      <w:r w:rsidR="00D4355B">
        <w:rPr>
          <w:rFonts w:ascii="Arial" w:hAnsi="Arial" w:cs="Arial"/>
          <w:sz w:val="24"/>
          <w:szCs w:val="24"/>
        </w:rPr>
        <w:t>, блискучому ерудиту-неокласику 1920-х, йому накинули тогу офіційного поета, і вона тривалий час відчутно сковувала його творчу свободу. Через те й був у творчості Рильського період «ялової землі», за висловом академіка-літературознавця Леоніда Новиченка. В роки ж війни Максиму Рильському судилося стати трибуном  -  його голосом промовляв нескорений народ. І був ще ренесансний період «третього цвітіння»  поета під час суперечливої хрущовської «відлиги»; період «Троянд і винограду», «Голосіївської осені», «зимових записів».</w:t>
      </w:r>
    </w:p>
    <w:p w:rsidR="00D4355B" w:rsidRDefault="006B25BE" w:rsidP="00AD03E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Рильський-поет, кажучи словами Івана Франка,  - абсолютний «пан форми». Мало в кого з українських ліриків зустрінеш таке багатство жанрів, класичних поетичних форм, строфіки й метрики, як у цього </w:t>
      </w:r>
      <w:proofErr w:type="spellStart"/>
      <w:r>
        <w:rPr>
          <w:rFonts w:ascii="Arial" w:hAnsi="Arial" w:cs="Arial"/>
          <w:sz w:val="24"/>
          <w:szCs w:val="24"/>
        </w:rPr>
        <w:t>романівського</w:t>
      </w:r>
      <w:proofErr w:type="spellEnd"/>
      <w:r>
        <w:rPr>
          <w:rFonts w:ascii="Arial" w:hAnsi="Arial" w:cs="Arial"/>
          <w:sz w:val="24"/>
          <w:szCs w:val="24"/>
        </w:rPr>
        <w:t xml:space="preserve"> чаклуна (батьківське село </w:t>
      </w:r>
      <w:proofErr w:type="spellStart"/>
      <w:r>
        <w:rPr>
          <w:rFonts w:ascii="Arial" w:hAnsi="Arial" w:cs="Arial"/>
          <w:sz w:val="24"/>
          <w:szCs w:val="24"/>
        </w:rPr>
        <w:t>Романівка</w:t>
      </w:r>
      <w:proofErr w:type="spellEnd"/>
      <w:r>
        <w:rPr>
          <w:rFonts w:ascii="Arial" w:hAnsi="Arial" w:cs="Arial"/>
          <w:sz w:val="24"/>
          <w:szCs w:val="24"/>
        </w:rPr>
        <w:t xml:space="preserve">, що на Житомирщині, й справді правило йому за своєрідну «Елладу»). </w:t>
      </w:r>
      <w:proofErr w:type="spellStart"/>
      <w:r>
        <w:rPr>
          <w:rFonts w:ascii="Arial" w:hAnsi="Arial" w:cs="Arial"/>
          <w:sz w:val="24"/>
          <w:szCs w:val="24"/>
        </w:rPr>
        <w:t>Сонетарій</w:t>
      </w:r>
      <w:proofErr w:type="spellEnd"/>
      <w:r>
        <w:rPr>
          <w:rFonts w:ascii="Arial" w:hAnsi="Arial" w:cs="Arial"/>
          <w:sz w:val="24"/>
          <w:szCs w:val="24"/>
        </w:rPr>
        <w:t xml:space="preserve"> Максима Рильського  - з тієї ж золотої полиці, що й </w:t>
      </w:r>
      <w:proofErr w:type="spellStart"/>
      <w:r>
        <w:rPr>
          <w:rFonts w:ascii="Arial" w:hAnsi="Arial" w:cs="Arial"/>
          <w:sz w:val="24"/>
          <w:szCs w:val="24"/>
        </w:rPr>
        <w:t>сонетарії</w:t>
      </w:r>
      <w:proofErr w:type="spellEnd"/>
      <w:r>
        <w:rPr>
          <w:rFonts w:ascii="Arial" w:hAnsi="Arial" w:cs="Arial"/>
          <w:sz w:val="24"/>
          <w:szCs w:val="24"/>
        </w:rPr>
        <w:t xml:space="preserve"> Івана Франка та Миколи Зерова. Вони закладали традицію, на яку пізніше опиратимуться поети наступних поколінь  -  Дмитро Павличко, зокрема й пере</w:t>
      </w:r>
      <w:r w:rsidR="00760D45">
        <w:rPr>
          <w:rFonts w:ascii="Arial" w:hAnsi="Arial" w:cs="Arial"/>
          <w:sz w:val="24"/>
          <w:szCs w:val="24"/>
        </w:rPr>
        <w:t>д</w:t>
      </w:r>
      <w:r>
        <w:rPr>
          <w:rFonts w:ascii="Arial" w:hAnsi="Arial" w:cs="Arial"/>
          <w:sz w:val="24"/>
          <w:szCs w:val="24"/>
        </w:rPr>
        <w:t>усім. Унікальною є ліро</w:t>
      </w:r>
      <w:r w:rsidR="00312A18">
        <w:rPr>
          <w:rFonts w:ascii="Arial" w:hAnsi="Arial" w:cs="Arial"/>
          <w:sz w:val="24"/>
          <w:szCs w:val="24"/>
        </w:rPr>
        <w:t>-епіка</w:t>
      </w:r>
      <w:r w:rsidR="00760D45">
        <w:rPr>
          <w:rFonts w:ascii="Arial" w:hAnsi="Arial" w:cs="Arial"/>
          <w:sz w:val="24"/>
          <w:szCs w:val="24"/>
        </w:rPr>
        <w:t xml:space="preserve"> Рильського  -  поеми «Царівна», «Чумаки», «Крізь бурю й сніг», «Сіно», «Сашко», «Мандрівка в молодість», віршована повість «Марина», віршоване оповідання «Любов», поема-видіння «Жага»..</w:t>
      </w:r>
    </w:p>
    <w:p w:rsidR="00760D45" w:rsidRDefault="00760D45" w:rsidP="00AD03E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В останнє десятиліття свого життя Максим Рильський</w:t>
      </w:r>
      <w:r w:rsidR="000D0EF0">
        <w:rPr>
          <w:rFonts w:ascii="Arial" w:hAnsi="Arial" w:cs="Arial"/>
          <w:sz w:val="24"/>
          <w:szCs w:val="24"/>
        </w:rPr>
        <w:t xml:space="preserve"> постав насамперед як майстер філософської лірики. Його елегії цієї пори нагадують стільники з медом життєвої мудрості</w:t>
      </w:r>
      <w:r w:rsidR="00075518">
        <w:rPr>
          <w:rFonts w:ascii="Arial" w:hAnsi="Arial" w:cs="Arial"/>
          <w:sz w:val="24"/>
          <w:szCs w:val="24"/>
        </w:rPr>
        <w:t xml:space="preserve">. Туга за молодістю, переживання маленьких і великих </w:t>
      </w:r>
      <w:proofErr w:type="spellStart"/>
      <w:r w:rsidR="00075518">
        <w:rPr>
          <w:rFonts w:ascii="Arial" w:hAnsi="Arial" w:cs="Arial"/>
          <w:sz w:val="24"/>
          <w:szCs w:val="24"/>
        </w:rPr>
        <w:t>радостей</w:t>
      </w:r>
      <w:proofErr w:type="spellEnd"/>
      <w:r w:rsidR="00075518">
        <w:rPr>
          <w:rFonts w:ascii="Arial" w:hAnsi="Arial" w:cs="Arial"/>
          <w:sz w:val="24"/>
          <w:szCs w:val="24"/>
        </w:rPr>
        <w:t xml:space="preserve"> буття, розкіш задушевного спілкування з книгою природи, просвітлена печаль віднайденої гармонії зі світом і з самим собою,  -  ці мотиви визначали характер поезії пізнього Максима Рильського.</w:t>
      </w:r>
    </w:p>
    <w:p w:rsidR="00AD03ED" w:rsidRDefault="00075518" w:rsidP="00AD03E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Рильський-перекладач створив конгеніальні українські версії «Пана </w:t>
      </w:r>
      <w:proofErr w:type="spellStart"/>
      <w:r>
        <w:rPr>
          <w:rFonts w:ascii="Arial" w:hAnsi="Arial" w:cs="Arial"/>
          <w:sz w:val="24"/>
          <w:szCs w:val="24"/>
        </w:rPr>
        <w:t>Тадеуша</w:t>
      </w:r>
      <w:proofErr w:type="spellEnd"/>
      <w:r>
        <w:rPr>
          <w:rFonts w:ascii="Arial" w:hAnsi="Arial" w:cs="Arial"/>
          <w:sz w:val="24"/>
          <w:szCs w:val="24"/>
        </w:rPr>
        <w:t>» А. Міцкевича, «Орлеанської діви» Вольтера, «</w:t>
      </w:r>
      <w:proofErr w:type="spellStart"/>
      <w:r>
        <w:rPr>
          <w:rFonts w:ascii="Arial" w:hAnsi="Arial" w:cs="Arial"/>
          <w:sz w:val="24"/>
          <w:szCs w:val="24"/>
        </w:rPr>
        <w:t>Федри</w:t>
      </w:r>
      <w:proofErr w:type="spellEnd"/>
      <w:r>
        <w:rPr>
          <w:rFonts w:ascii="Arial" w:hAnsi="Arial" w:cs="Arial"/>
          <w:sz w:val="24"/>
          <w:szCs w:val="24"/>
        </w:rPr>
        <w:t>» Ж. Расіна, «Мистецтва поетичного» Н. Буало, «</w:t>
      </w:r>
      <w:proofErr w:type="spellStart"/>
      <w:r>
        <w:rPr>
          <w:rFonts w:ascii="Arial" w:hAnsi="Arial" w:cs="Arial"/>
          <w:sz w:val="24"/>
          <w:szCs w:val="24"/>
        </w:rPr>
        <w:t>Сіда</w:t>
      </w:r>
      <w:proofErr w:type="spellEnd"/>
      <w:r>
        <w:rPr>
          <w:rFonts w:ascii="Arial" w:hAnsi="Arial" w:cs="Arial"/>
          <w:sz w:val="24"/>
          <w:szCs w:val="24"/>
        </w:rPr>
        <w:t>»</w:t>
      </w:r>
      <w:r w:rsidR="007B2C81">
        <w:rPr>
          <w:rFonts w:ascii="Arial" w:hAnsi="Arial" w:cs="Arial"/>
          <w:sz w:val="24"/>
          <w:szCs w:val="24"/>
        </w:rPr>
        <w:t xml:space="preserve"> П. К</w:t>
      </w:r>
      <w:r>
        <w:rPr>
          <w:rFonts w:ascii="Arial" w:hAnsi="Arial" w:cs="Arial"/>
          <w:sz w:val="24"/>
          <w:szCs w:val="24"/>
        </w:rPr>
        <w:t>орнеля, «Мізантропа» Ж.Б. Мольєра, «Синьої птиці» М. Метерлінка…</w:t>
      </w:r>
      <w:r w:rsidR="007B2C81">
        <w:rPr>
          <w:rFonts w:ascii="Arial" w:hAnsi="Arial" w:cs="Arial"/>
          <w:sz w:val="24"/>
          <w:szCs w:val="24"/>
        </w:rPr>
        <w:t xml:space="preserve"> Навіть пушкінський «Євгеній Онєгін», попри невіру скептиків, постав у цілком природному українському </w:t>
      </w:r>
      <w:proofErr w:type="spellStart"/>
      <w:r w:rsidR="007B2C81">
        <w:rPr>
          <w:rFonts w:ascii="Arial" w:hAnsi="Arial" w:cs="Arial"/>
          <w:sz w:val="24"/>
          <w:szCs w:val="24"/>
        </w:rPr>
        <w:t>мовному</w:t>
      </w:r>
      <w:proofErr w:type="spellEnd"/>
      <w:r w:rsidR="007B2C81">
        <w:rPr>
          <w:rFonts w:ascii="Arial" w:hAnsi="Arial" w:cs="Arial"/>
          <w:sz w:val="24"/>
          <w:szCs w:val="24"/>
        </w:rPr>
        <w:t xml:space="preserve"> вбранні!</w:t>
      </w:r>
    </w:p>
    <w:p w:rsidR="007B2C81" w:rsidRDefault="007B2C81" w:rsidP="00AD03E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В найповнішому виданні творів М. Рильського (Зібранні у двадцяти томах), виданому в 1980-х, переклади займають сім томів, тоді як оригінальна поезія  -  чотири. Ще три томи увібрали в себе літературознавчі праці, присвячені переважно українському письменству, проте й «літературам народів СРСР» та зарубіжним </w:t>
      </w:r>
      <w:r>
        <w:rPr>
          <w:rFonts w:ascii="Arial" w:hAnsi="Arial" w:cs="Arial"/>
          <w:sz w:val="24"/>
          <w:szCs w:val="24"/>
        </w:rPr>
        <w:lastRenderedPageBreak/>
        <w:t>літературам також.</w:t>
      </w:r>
      <w:r w:rsidR="00343AE7">
        <w:rPr>
          <w:rFonts w:ascii="Arial" w:hAnsi="Arial" w:cs="Arial"/>
          <w:sz w:val="24"/>
          <w:szCs w:val="24"/>
        </w:rPr>
        <w:t xml:space="preserve"> Спадщина Рильського -  це мистецтвознавчі дослідження, праці з фольклористики, </w:t>
      </w:r>
      <w:proofErr w:type="spellStart"/>
      <w:r w:rsidR="00343AE7">
        <w:rPr>
          <w:rFonts w:ascii="Arial" w:hAnsi="Arial" w:cs="Arial"/>
          <w:sz w:val="24"/>
          <w:szCs w:val="24"/>
        </w:rPr>
        <w:t>терії</w:t>
      </w:r>
      <w:proofErr w:type="spellEnd"/>
      <w:r w:rsidR="00343AE7">
        <w:rPr>
          <w:rFonts w:ascii="Arial" w:hAnsi="Arial" w:cs="Arial"/>
          <w:sz w:val="24"/>
          <w:szCs w:val="24"/>
        </w:rPr>
        <w:t xml:space="preserve"> перекладу, мовознавства; це його </w:t>
      </w:r>
      <w:r>
        <w:rPr>
          <w:rFonts w:ascii="Arial" w:hAnsi="Arial" w:cs="Arial"/>
          <w:sz w:val="24"/>
          <w:szCs w:val="24"/>
        </w:rPr>
        <w:t xml:space="preserve"> </w:t>
      </w:r>
      <w:r w:rsidR="00343AE7">
        <w:rPr>
          <w:rFonts w:ascii="Arial" w:hAnsi="Arial" w:cs="Arial"/>
          <w:sz w:val="24"/>
          <w:szCs w:val="24"/>
        </w:rPr>
        <w:t xml:space="preserve">публіцистика, передусім  незабутні «Вечірні розмови»… Поету часто доводилося бути оборонцем української мови, яку він хотів бачити дужою і багатою, захищеною від зазіхань українофобів різної масті, ладних принести її в жертву примітивно </w:t>
      </w:r>
      <w:proofErr w:type="spellStart"/>
      <w:r w:rsidR="00343AE7">
        <w:rPr>
          <w:rFonts w:ascii="Arial" w:hAnsi="Arial" w:cs="Arial"/>
          <w:sz w:val="24"/>
          <w:szCs w:val="24"/>
        </w:rPr>
        <w:t>тлумаченому</w:t>
      </w:r>
      <w:proofErr w:type="spellEnd"/>
      <w:r w:rsidR="00343AE7">
        <w:rPr>
          <w:rFonts w:ascii="Arial" w:hAnsi="Arial" w:cs="Arial"/>
          <w:sz w:val="24"/>
          <w:szCs w:val="24"/>
        </w:rPr>
        <w:t xml:space="preserve"> «інтернаціоналізму». Рильський був надзвичайно чутливим, коли йшлося про національну гідність. Навіть мимовільна зверхність «старшого брата»</w:t>
      </w:r>
      <w:r w:rsidR="005C12E6">
        <w:rPr>
          <w:rFonts w:ascii="Arial" w:hAnsi="Arial" w:cs="Arial"/>
          <w:sz w:val="24"/>
          <w:szCs w:val="24"/>
        </w:rPr>
        <w:t xml:space="preserve"> у ставленні до української культури, її діячів могла викликати в нього гостру реакцію, як це було в й960 році, коли Максим Тадейович вступив у публічну полеміку з давнім своїм приятелем Костянтином Паустовським(див.: «Літературна газета», 1960, 29 жовтня). У час «відлиги» він ще встиг докласти зусиль, аби повніше постала перед світом творча спадщина Миколи Лисенка, щоб «</w:t>
      </w:r>
      <w:proofErr w:type="spellStart"/>
      <w:r w:rsidR="005C12E6">
        <w:rPr>
          <w:rFonts w:ascii="Arial" w:hAnsi="Arial" w:cs="Arial"/>
          <w:sz w:val="24"/>
          <w:szCs w:val="24"/>
        </w:rPr>
        <w:t>воскресли</w:t>
      </w:r>
      <w:proofErr w:type="spellEnd"/>
      <w:r w:rsidR="005C12E6">
        <w:rPr>
          <w:rFonts w:ascii="Arial" w:hAnsi="Arial" w:cs="Arial"/>
          <w:sz w:val="24"/>
          <w:szCs w:val="24"/>
        </w:rPr>
        <w:t>» із штучного забуття Борис Грінченко, Олександр Олесь, Володимир Самійленко, щоб повернулася до читача т</w:t>
      </w:r>
      <w:r w:rsidR="008B087E">
        <w:rPr>
          <w:rFonts w:ascii="Arial" w:hAnsi="Arial" w:cs="Arial"/>
          <w:sz w:val="24"/>
          <w:szCs w:val="24"/>
        </w:rPr>
        <w:t>ворча спадщина Миколи Зерова…</w:t>
      </w:r>
    </w:p>
    <w:p w:rsidR="00AD03ED" w:rsidRPr="00AD03ED" w:rsidRDefault="008B087E" w:rsidP="005C6AE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    Поет-неокласик М. Зеров називав свого друга Максима на латинський лад: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poeta</w:t>
      </w:r>
      <w:proofErr w:type="spellEnd"/>
      <w:r w:rsidRPr="008B087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Maximus</w:t>
      </w:r>
      <w:r>
        <w:rPr>
          <w:rFonts w:ascii="Arial" w:hAnsi="Arial" w:cs="Arial"/>
          <w:sz w:val="24"/>
          <w:szCs w:val="24"/>
        </w:rPr>
        <w:t>. Здається, була тут і гра слів: йшлося про те, що Рильський  - поет максимальною мірою.</w:t>
      </w:r>
      <w:r w:rsidR="00AD03ED">
        <w:rPr>
          <w:rFonts w:ascii="Arial" w:hAnsi="Arial" w:cs="Arial"/>
          <w:sz w:val="24"/>
          <w:szCs w:val="24"/>
        </w:rPr>
        <w:t xml:space="preserve"> </w:t>
      </w:r>
    </w:p>
    <w:p w:rsidR="00086CAF" w:rsidRPr="00086CAF" w:rsidRDefault="00086CAF" w:rsidP="00086CAF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:rsidR="00B3510A" w:rsidRDefault="00B3510A">
      <w:pPr>
        <w:rPr>
          <w:rFonts w:ascii="Arial Black" w:hAnsi="Arial Black"/>
          <w:sz w:val="28"/>
          <w:szCs w:val="28"/>
        </w:rPr>
      </w:pPr>
    </w:p>
    <w:p w:rsidR="00B3510A" w:rsidRDefault="00B3510A">
      <w:pPr>
        <w:rPr>
          <w:rFonts w:ascii="Arial Black" w:hAnsi="Arial Black"/>
          <w:sz w:val="28"/>
          <w:szCs w:val="28"/>
        </w:rPr>
      </w:pPr>
    </w:p>
    <w:p w:rsidR="00B3510A" w:rsidRDefault="00B3510A">
      <w:pPr>
        <w:rPr>
          <w:rFonts w:ascii="Arial Black" w:hAnsi="Arial Black"/>
          <w:sz w:val="28"/>
          <w:szCs w:val="28"/>
        </w:rPr>
      </w:pPr>
    </w:p>
    <w:p w:rsidR="00B3510A" w:rsidRDefault="00B3510A">
      <w:pPr>
        <w:rPr>
          <w:rFonts w:ascii="Arial Black" w:hAnsi="Arial Black"/>
          <w:sz w:val="28"/>
          <w:szCs w:val="28"/>
        </w:rPr>
      </w:pPr>
      <w:r w:rsidRPr="00B3510A">
        <w:rPr>
          <w:rFonts w:ascii="Arial Black" w:hAnsi="Arial Black"/>
          <w:noProof/>
          <w:sz w:val="28"/>
          <w:szCs w:val="28"/>
          <w:lang w:eastAsia="uk-UA"/>
        </w:rPr>
        <w:drawing>
          <wp:inline distT="0" distB="0" distL="0" distR="0">
            <wp:extent cx="3137916" cy="4158762"/>
            <wp:effectExtent l="0" t="0" r="5715" b="0"/>
            <wp:docPr id="3" name="Рисунок 3" descr="C:\Users\Олександр\Desktop\20200219_08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ксандр\Desktop\20200219_085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00" t="4214" r="26006" b="5144"/>
                    <a:stretch/>
                  </pic:blipFill>
                  <pic:spPr bwMode="auto">
                    <a:xfrm>
                      <a:off x="0" y="0"/>
                      <a:ext cx="3139559" cy="416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6AE6" w:rsidRDefault="005C6AE6">
      <w:pPr>
        <w:rPr>
          <w:rFonts w:ascii="Arial Black" w:hAnsi="Arial Black"/>
          <w:sz w:val="28"/>
          <w:szCs w:val="28"/>
        </w:rPr>
      </w:pPr>
    </w:p>
    <w:p w:rsidR="00B3510A" w:rsidRPr="005C6AE6" w:rsidRDefault="005C6AE6" w:rsidP="005C6AE6">
      <w:pPr>
        <w:jc w:val="left"/>
        <w:rPr>
          <w:rFonts w:ascii="Arial" w:hAnsi="Arial" w:cs="Arial"/>
          <w:sz w:val="32"/>
          <w:szCs w:val="32"/>
        </w:rPr>
      </w:pPr>
      <w:r w:rsidRPr="005C6AE6">
        <w:rPr>
          <w:rFonts w:ascii="Arial" w:hAnsi="Arial" w:cs="Arial"/>
          <w:sz w:val="32"/>
          <w:szCs w:val="32"/>
        </w:rPr>
        <w:t>Рильський</w:t>
      </w:r>
      <w:r>
        <w:rPr>
          <w:rFonts w:ascii="Arial" w:hAnsi="Arial" w:cs="Arial"/>
          <w:sz w:val="32"/>
          <w:szCs w:val="32"/>
        </w:rPr>
        <w:t xml:space="preserve"> М.Ф. Твори в двох томах / М.Ф. Рильський. – Київ : Дніпро, 1975</w:t>
      </w:r>
    </w:p>
    <w:p w:rsidR="00B3510A" w:rsidRDefault="00B3510A">
      <w:pPr>
        <w:rPr>
          <w:rFonts w:ascii="Arial Black" w:hAnsi="Arial Black"/>
          <w:sz w:val="28"/>
          <w:szCs w:val="28"/>
        </w:rPr>
      </w:pPr>
    </w:p>
    <w:p w:rsidR="00B3510A" w:rsidRDefault="00B3510A">
      <w:pPr>
        <w:rPr>
          <w:rFonts w:ascii="Arial Black" w:hAnsi="Arial Black"/>
          <w:sz w:val="28"/>
          <w:szCs w:val="28"/>
        </w:rPr>
      </w:pPr>
    </w:p>
    <w:p w:rsidR="00B3510A" w:rsidRDefault="00B3510A">
      <w:pPr>
        <w:rPr>
          <w:rFonts w:ascii="Arial Black" w:hAnsi="Arial Black"/>
          <w:sz w:val="28"/>
          <w:szCs w:val="28"/>
        </w:rPr>
      </w:pPr>
    </w:p>
    <w:p w:rsidR="00B3510A" w:rsidRDefault="00B3510A">
      <w:pPr>
        <w:rPr>
          <w:rFonts w:ascii="Arial Black" w:hAnsi="Arial Black"/>
          <w:sz w:val="28"/>
          <w:szCs w:val="28"/>
        </w:rPr>
      </w:pPr>
    </w:p>
    <w:p w:rsidR="00B3510A" w:rsidRDefault="00B3510A">
      <w:pPr>
        <w:rPr>
          <w:rFonts w:ascii="Arial Black" w:hAnsi="Arial Black"/>
          <w:sz w:val="28"/>
          <w:szCs w:val="28"/>
        </w:rPr>
      </w:pPr>
      <w:r w:rsidRPr="00B3510A">
        <w:rPr>
          <w:rFonts w:ascii="Arial Black" w:hAnsi="Arial Black"/>
          <w:noProof/>
          <w:sz w:val="28"/>
          <w:szCs w:val="28"/>
          <w:lang w:eastAsia="uk-UA"/>
        </w:rPr>
        <w:drawing>
          <wp:inline distT="0" distB="0" distL="0" distR="0">
            <wp:extent cx="5468147" cy="3982085"/>
            <wp:effectExtent l="0" t="0" r="0" b="0"/>
            <wp:docPr id="4" name="Рисунок 4" descr="C:\Users\Олександр\Desktop\20200219_08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ксандр\Desktop\20200219_085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2" t="4405" r="3592" b="8822"/>
                    <a:stretch/>
                  </pic:blipFill>
                  <pic:spPr bwMode="auto">
                    <a:xfrm>
                      <a:off x="0" y="0"/>
                      <a:ext cx="5469902" cy="398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4EE" w:rsidRDefault="004E44EE">
      <w:pPr>
        <w:rPr>
          <w:rFonts w:ascii="Arial Black" w:hAnsi="Arial Black"/>
          <w:sz w:val="28"/>
          <w:szCs w:val="28"/>
        </w:rPr>
      </w:pPr>
    </w:p>
    <w:p w:rsidR="006E4DD0" w:rsidRDefault="006E4DD0" w:rsidP="004E44EE">
      <w:pPr>
        <w:jc w:val="left"/>
        <w:rPr>
          <w:rFonts w:ascii="Arial" w:hAnsi="Arial" w:cs="Arial"/>
          <w:sz w:val="32"/>
          <w:szCs w:val="32"/>
        </w:rPr>
      </w:pPr>
    </w:p>
    <w:p w:rsidR="006E4DD0" w:rsidRDefault="006E4DD0" w:rsidP="004E44EE">
      <w:pPr>
        <w:jc w:val="left"/>
        <w:rPr>
          <w:rFonts w:ascii="Arial" w:hAnsi="Arial" w:cs="Arial"/>
          <w:sz w:val="32"/>
          <w:szCs w:val="32"/>
        </w:rPr>
      </w:pPr>
    </w:p>
    <w:p w:rsidR="006E4DD0" w:rsidRDefault="006E4DD0" w:rsidP="004E44EE">
      <w:pPr>
        <w:jc w:val="left"/>
        <w:rPr>
          <w:rFonts w:ascii="Arial" w:hAnsi="Arial" w:cs="Arial"/>
          <w:sz w:val="32"/>
          <w:szCs w:val="32"/>
        </w:rPr>
      </w:pPr>
    </w:p>
    <w:p w:rsidR="006E4DD0" w:rsidRDefault="006E4DD0" w:rsidP="004E44EE">
      <w:pPr>
        <w:jc w:val="left"/>
        <w:rPr>
          <w:rFonts w:ascii="Arial" w:hAnsi="Arial" w:cs="Arial"/>
          <w:sz w:val="32"/>
          <w:szCs w:val="32"/>
        </w:rPr>
      </w:pPr>
    </w:p>
    <w:p w:rsidR="004E44EE" w:rsidRDefault="004E44EE" w:rsidP="004E44EE">
      <w:pPr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Рильський М. Поезії / Максим Рильський . – К</w:t>
      </w:r>
      <w:r w:rsidR="006E4DD0">
        <w:rPr>
          <w:rFonts w:ascii="Arial" w:hAnsi="Arial" w:cs="Arial"/>
          <w:sz w:val="32"/>
          <w:szCs w:val="32"/>
        </w:rPr>
        <w:t>иїв: Р</w:t>
      </w:r>
      <w:r>
        <w:rPr>
          <w:rFonts w:ascii="Arial" w:hAnsi="Arial" w:cs="Arial"/>
          <w:sz w:val="32"/>
          <w:szCs w:val="32"/>
        </w:rPr>
        <w:t>адянський письменник, 1976. – 303с. – (Серія «Бібліотека поета»)</w:t>
      </w:r>
    </w:p>
    <w:p w:rsidR="004E44EE" w:rsidRDefault="004E44EE" w:rsidP="004E44EE">
      <w:pPr>
        <w:jc w:val="left"/>
        <w:rPr>
          <w:rFonts w:ascii="Arial" w:hAnsi="Arial" w:cs="Arial"/>
          <w:sz w:val="32"/>
          <w:szCs w:val="32"/>
        </w:rPr>
      </w:pPr>
    </w:p>
    <w:p w:rsidR="004E44EE" w:rsidRDefault="004E44EE" w:rsidP="004E44EE">
      <w:pPr>
        <w:jc w:val="left"/>
        <w:rPr>
          <w:rFonts w:ascii="Arial" w:hAnsi="Arial" w:cs="Arial"/>
          <w:sz w:val="32"/>
          <w:szCs w:val="32"/>
        </w:rPr>
      </w:pPr>
    </w:p>
    <w:p w:rsidR="004E44EE" w:rsidRPr="004E44EE" w:rsidRDefault="004E44EE" w:rsidP="004E44EE">
      <w:pPr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Рильський М. Жага: вибрані поезії / Максим Рильський; вступ. стаття М. Стельмаха . – Київ: Видавництво художньої літератури, 1967. - 255с.</w:t>
      </w:r>
    </w:p>
    <w:p w:rsidR="00B3510A" w:rsidRDefault="00B3510A">
      <w:pPr>
        <w:rPr>
          <w:rFonts w:ascii="Arial Black" w:hAnsi="Arial Black"/>
          <w:sz w:val="28"/>
          <w:szCs w:val="28"/>
        </w:rPr>
      </w:pPr>
    </w:p>
    <w:p w:rsidR="00B3510A" w:rsidRDefault="00B3510A">
      <w:pPr>
        <w:rPr>
          <w:rFonts w:ascii="Arial Black" w:hAnsi="Arial Black"/>
          <w:sz w:val="28"/>
          <w:szCs w:val="28"/>
        </w:rPr>
      </w:pPr>
    </w:p>
    <w:p w:rsidR="00B3510A" w:rsidRDefault="00B3510A">
      <w:pPr>
        <w:rPr>
          <w:rFonts w:ascii="Arial Black" w:hAnsi="Arial Black"/>
          <w:sz w:val="28"/>
          <w:szCs w:val="28"/>
        </w:rPr>
      </w:pPr>
    </w:p>
    <w:p w:rsidR="00B3510A" w:rsidRDefault="00B3510A">
      <w:pPr>
        <w:rPr>
          <w:rFonts w:ascii="Arial Black" w:hAnsi="Arial Black"/>
          <w:sz w:val="28"/>
          <w:szCs w:val="28"/>
        </w:rPr>
      </w:pPr>
    </w:p>
    <w:p w:rsidR="00B3510A" w:rsidRDefault="00B3510A">
      <w:pPr>
        <w:rPr>
          <w:rFonts w:ascii="Arial Black" w:hAnsi="Arial Black"/>
          <w:sz w:val="28"/>
          <w:szCs w:val="28"/>
        </w:rPr>
      </w:pPr>
    </w:p>
    <w:p w:rsidR="00B3510A" w:rsidRDefault="00B3510A">
      <w:pPr>
        <w:rPr>
          <w:rFonts w:ascii="Arial Black" w:hAnsi="Arial Black"/>
          <w:sz w:val="28"/>
          <w:szCs w:val="28"/>
        </w:rPr>
      </w:pPr>
    </w:p>
    <w:p w:rsidR="00B3510A" w:rsidRDefault="00B3510A">
      <w:pPr>
        <w:rPr>
          <w:rFonts w:ascii="Arial Black" w:hAnsi="Arial Black"/>
          <w:sz w:val="28"/>
          <w:szCs w:val="28"/>
        </w:rPr>
      </w:pPr>
    </w:p>
    <w:p w:rsidR="00B3510A" w:rsidRDefault="00B3510A">
      <w:pPr>
        <w:rPr>
          <w:rFonts w:ascii="Arial Black" w:hAnsi="Arial Black"/>
          <w:sz w:val="28"/>
          <w:szCs w:val="28"/>
        </w:rPr>
      </w:pPr>
    </w:p>
    <w:p w:rsidR="00B3510A" w:rsidRDefault="00B3510A">
      <w:pPr>
        <w:rPr>
          <w:rFonts w:ascii="Arial Black" w:hAnsi="Arial Black"/>
          <w:sz w:val="28"/>
          <w:szCs w:val="28"/>
        </w:rPr>
      </w:pPr>
    </w:p>
    <w:p w:rsidR="00B3510A" w:rsidRDefault="00B3510A">
      <w:pPr>
        <w:rPr>
          <w:rFonts w:ascii="Arial Black" w:hAnsi="Arial Black"/>
          <w:sz w:val="28"/>
          <w:szCs w:val="28"/>
        </w:rPr>
      </w:pPr>
    </w:p>
    <w:p w:rsidR="00B3510A" w:rsidRDefault="00B3510A">
      <w:pPr>
        <w:rPr>
          <w:rFonts w:ascii="Arial Black" w:hAnsi="Arial Black"/>
          <w:sz w:val="28"/>
          <w:szCs w:val="28"/>
        </w:rPr>
      </w:pPr>
    </w:p>
    <w:p w:rsidR="00B3510A" w:rsidRDefault="00B3510A">
      <w:pPr>
        <w:rPr>
          <w:rFonts w:ascii="Arial Black" w:hAnsi="Arial Black"/>
          <w:sz w:val="28"/>
          <w:szCs w:val="28"/>
        </w:rPr>
      </w:pPr>
    </w:p>
    <w:p w:rsidR="00B3510A" w:rsidRDefault="00B3510A">
      <w:pPr>
        <w:rPr>
          <w:rFonts w:ascii="Arial Black" w:hAnsi="Arial Black"/>
          <w:sz w:val="28"/>
          <w:szCs w:val="28"/>
        </w:rPr>
      </w:pPr>
    </w:p>
    <w:p w:rsidR="00B3510A" w:rsidRDefault="00B3510A">
      <w:pPr>
        <w:rPr>
          <w:rFonts w:ascii="Arial Black" w:hAnsi="Arial Black"/>
          <w:sz w:val="28"/>
          <w:szCs w:val="28"/>
        </w:rPr>
      </w:pPr>
    </w:p>
    <w:p w:rsidR="00B3510A" w:rsidRDefault="00B3510A">
      <w:pPr>
        <w:rPr>
          <w:rFonts w:ascii="Arial Black" w:hAnsi="Arial Black"/>
          <w:sz w:val="28"/>
          <w:szCs w:val="28"/>
        </w:rPr>
      </w:pPr>
    </w:p>
    <w:p w:rsidR="00207E50" w:rsidRPr="00207E50" w:rsidRDefault="00B3510A" w:rsidP="00207E50">
      <w:pPr>
        <w:rPr>
          <w:rFonts w:ascii="Arial" w:hAnsi="Arial" w:cs="Arial"/>
          <w:sz w:val="32"/>
          <w:szCs w:val="32"/>
        </w:rPr>
      </w:pPr>
      <w:r w:rsidRPr="00B3510A">
        <w:rPr>
          <w:rFonts w:ascii="Arial Black" w:hAnsi="Arial Black"/>
          <w:noProof/>
          <w:sz w:val="28"/>
          <w:szCs w:val="28"/>
          <w:lang w:eastAsia="uk-UA"/>
        </w:rPr>
        <w:drawing>
          <wp:inline distT="0" distB="0" distL="0" distR="0">
            <wp:extent cx="3859530" cy="4316471"/>
            <wp:effectExtent l="0" t="0" r="7620" b="8255"/>
            <wp:docPr id="5" name="Рисунок 5" descr="C:\Users\Олександр\Desktop\20200219_08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ксандр\Desktop\20200219_085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0" t="3832" r="20119" b="2118"/>
                    <a:stretch/>
                  </pic:blipFill>
                  <pic:spPr bwMode="auto">
                    <a:xfrm>
                      <a:off x="0" y="0"/>
                      <a:ext cx="3860424" cy="431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10A" w:rsidRDefault="00B3510A">
      <w:pPr>
        <w:rPr>
          <w:rFonts w:ascii="Arial Black" w:hAnsi="Arial Black"/>
          <w:sz w:val="28"/>
          <w:szCs w:val="28"/>
        </w:rPr>
      </w:pPr>
    </w:p>
    <w:p w:rsidR="006E4DD0" w:rsidRDefault="006E4DD0" w:rsidP="00207E50">
      <w:pPr>
        <w:jc w:val="left"/>
        <w:rPr>
          <w:rFonts w:ascii="Arial" w:hAnsi="Arial" w:cs="Arial"/>
          <w:sz w:val="28"/>
          <w:szCs w:val="28"/>
        </w:rPr>
      </w:pPr>
    </w:p>
    <w:p w:rsidR="006E4DD0" w:rsidRDefault="006E4DD0" w:rsidP="00207E50">
      <w:pPr>
        <w:jc w:val="left"/>
        <w:rPr>
          <w:rFonts w:ascii="Arial" w:hAnsi="Arial" w:cs="Arial"/>
          <w:sz w:val="28"/>
          <w:szCs w:val="28"/>
        </w:rPr>
      </w:pPr>
    </w:p>
    <w:p w:rsidR="006E4DD0" w:rsidRDefault="006E4DD0" w:rsidP="00207E50">
      <w:pPr>
        <w:jc w:val="left"/>
        <w:rPr>
          <w:rFonts w:ascii="Arial" w:hAnsi="Arial" w:cs="Arial"/>
          <w:sz w:val="28"/>
          <w:szCs w:val="28"/>
        </w:rPr>
      </w:pPr>
    </w:p>
    <w:p w:rsidR="006E4DD0" w:rsidRDefault="006E4DD0" w:rsidP="00207E50">
      <w:pPr>
        <w:jc w:val="left"/>
        <w:rPr>
          <w:rFonts w:ascii="Arial" w:hAnsi="Arial" w:cs="Arial"/>
          <w:sz w:val="28"/>
          <w:szCs w:val="28"/>
        </w:rPr>
      </w:pPr>
    </w:p>
    <w:p w:rsidR="006E4DD0" w:rsidRDefault="006E4DD0" w:rsidP="00207E50">
      <w:pPr>
        <w:jc w:val="left"/>
        <w:rPr>
          <w:rFonts w:ascii="Arial" w:hAnsi="Arial" w:cs="Arial"/>
          <w:sz w:val="28"/>
          <w:szCs w:val="28"/>
        </w:rPr>
      </w:pPr>
    </w:p>
    <w:p w:rsidR="006E4DD0" w:rsidRDefault="006E4DD0" w:rsidP="00207E50">
      <w:pPr>
        <w:jc w:val="left"/>
        <w:rPr>
          <w:rFonts w:ascii="Arial" w:hAnsi="Arial" w:cs="Arial"/>
          <w:sz w:val="28"/>
          <w:szCs w:val="28"/>
        </w:rPr>
      </w:pPr>
    </w:p>
    <w:p w:rsidR="006E4DD0" w:rsidRDefault="006E4DD0" w:rsidP="00207E50">
      <w:pPr>
        <w:jc w:val="left"/>
        <w:rPr>
          <w:rFonts w:ascii="Arial" w:hAnsi="Arial" w:cs="Arial"/>
          <w:sz w:val="28"/>
          <w:szCs w:val="28"/>
        </w:rPr>
      </w:pPr>
    </w:p>
    <w:p w:rsidR="006E4DD0" w:rsidRDefault="006E4DD0" w:rsidP="00207E50">
      <w:pPr>
        <w:jc w:val="left"/>
        <w:rPr>
          <w:rFonts w:ascii="Arial" w:hAnsi="Arial" w:cs="Arial"/>
          <w:sz w:val="28"/>
          <w:szCs w:val="28"/>
        </w:rPr>
      </w:pPr>
    </w:p>
    <w:p w:rsidR="00B3510A" w:rsidRPr="006E4DD0" w:rsidRDefault="00207E50" w:rsidP="00207E50">
      <w:pPr>
        <w:jc w:val="left"/>
        <w:rPr>
          <w:rFonts w:ascii="Arial" w:hAnsi="Arial" w:cs="Arial"/>
          <w:sz w:val="32"/>
          <w:szCs w:val="32"/>
        </w:rPr>
      </w:pPr>
      <w:r w:rsidRPr="006E4DD0">
        <w:rPr>
          <w:rFonts w:ascii="Arial" w:hAnsi="Arial" w:cs="Arial"/>
          <w:sz w:val="32"/>
          <w:szCs w:val="32"/>
        </w:rPr>
        <w:t xml:space="preserve">Рильський М. Іскри вогню великого: поезії / Максим Рильський; </w:t>
      </w:r>
      <w:proofErr w:type="spellStart"/>
      <w:r w:rsidRPr="006E4DD0">
        <w:rPr>
          <w:rFonts w:ascii="Arial" w:hAnsi="Arial" w:cs="Arial"/>
          <w:sz w:val="32"/>
          <w:szCs w:val="32"/>
        </w:rPr>
        <w:t>вступн</w:t>
      </w:r>
      <w:proofErr w:type="spellEnd"/>
      <w:r w:rsidRPr="006E4DD0">
        <w:rPr>
          <w:rFonts w:ascii="Arial" w:hAnsi="Arial" w:cs="Arial"/>
          <w:sz w:val="32"/>
          <w:szCs w:val="32"/>
        </w:rPr>
        <w:t xml:space="preserve">. стаття, </w:t>
      </w:r>
      <w:proofErr w:type="spellStart"/>
      <w:r w:rsidRPr="006E4DD0">
        <w:rPr>
          <w:rFonts w:ascii="Arial" w:hAnsi="Arial" w:cs="Arial"/>
          <w:sz w:val="32"/>
          <w:szCs w:val="32"/>
        </w:rPr>
        <w:t>упорядн</w:t>
      </w:r>
      <w:proofErr w:type="spellEnd"/>
      <w:r w:rsidRPr="006E4DD0">
        <w:rPr>
          <w:rFonts w:ascii="Arial" w:hAnsi="Arial" w:cs="Arial"/>
          <w:sz w:val="32"/>
          <w:szCs w:val="32"/>
        </w:rPr>
        <w:t>.: С.А. Крижанівський, Г.П. Донець. – Київ : Радянський письменник, 1965. – 206с.</w:t>
      </w:r>
    </w:p>
    <w:p w:rsidR="00B3510A" w:rsidRDefault="00B3510A">
      <w:pPr>
        <w:rPr>
          <w:rFonts w:ascii="Arial Black" w:hAnsi="Arial Black"/>
          <w:sz w:val="28"/>
          <w:szCs w:val="28"/>
        </w:rPr>
      </w:pPr>
    </w:p>
    <w:p w:rsidR="00B3510A" w:rsidRDefault="00B3510A">
      <w:pPr>
        <w:rPr>
          <w:rFonts w:ascii="Arial Black" w:hAnsi="Arial Black"/>
          <w:sz w:val="28"/>
          <w:szCs w:val="28"/>
        </w:rPr>
      </w:pPr>
    </w:p>
    <w:p w:rsidR="00B3510A" w:rsidRDefault="00B3510A">
      <w:pPr>
        <w:rPr>
          <w:rFonts w:ascii="Arial Black" w:hAnsi="Arial Black"/>
          <w:sz w:val="28"/>
          <w:szCs w:val="28"/>
        </w:rPr>
      </w:pPr>
    </w:p>
    <w:p w:rsidR="00B3510A" w:rsidRDefault="00B3510A">
      <w:pPr>
        <w:rPr>
          <w:rFonts w:ascii="Arial Black" w:hAnsi="Arial Black"/>
          <w:sz w:val="28"/>
          <w:szCs w:val="28"/>
        </w:rPr>
      </w:pPr>
    </w:p>
    <w:p w:rsidR="00B3510A" w:rsidRDefault="00B3510A">
      <w:pPr>
        <w:rPr>
          <w:rFonts w:ascii="Arial Black" w:hAnsi="Arial Black"/>
          <w:sz w:val="28"/>
          <w:szCs w:val="28"/>
        </w:rPr>
      </w:pPr>
    </w:p>
    <w:p w:rsidR="00B3510A" w:rsidRDefault="00B3510A">
      <w:pPr>
        <w:rPr>
          <w:rFonts w:ascii="Arial Black" w:hAnsi="Arial Black"/>
          <w:sz w:val="28"/>
          <w:szCs w:val="28"/>
        </w:rPr>
      </w:pPr>
    </w:p>
    <w:p w:rsidR="00B3510A" w:rsidRDefault="00B3510A">
      <w:pPr>
        <w:rPr>
          <w:rFonts w:ascii="Arial Black" w:hAnsi="Arial Black"/>
          <w:sz w:val="28"/>
          <w:szCs w:val="28"/>
        </w:rPr>
      </w:pPr>
    </w:p>
    <w:p w:rsidR="00B3510A" w:rsidRDefault="00B3510A">
      <w:pPr>
        <w:rPr>
          <w:rFonts w:ascii="Arial Black" w:hAnsi="Arial Black"/>
          <w:sz w:val="28"/>
          <w:szCs w:val="28"/>
        </w:rPr>
      </w:pPr>
    </w:p>
    <w:p w:rsidR="00B3510A" w:rsidRDefault="00B3510A">
      <w:pPr>
        <w:rPr>
          <w:rFonts w:ascii="Arial Black" w:hAnsi="Arial Black"/>
          <w:sz w:val="28"/>
          <w:szCs w:val="28"/>
        </w:rPr>
      </w:pPr>
      <w:r w:rsidRPr="00B3510A">
        <w:rPr>
          <w:rFonts w:ascii="Arial Black" w:hAnsi="Arial Black"/>
          <w:noProof/>
          <w:sz w:val="28"/>
          <w:szCs w:val="28"/>
          <w:lang w:eastAsia="uk-UA"/>
        </w:rPr>
        <w:drawing>
          <wp:inline distT="0" distB="0" distL="0" distR="0">
            <wp:extent cx="4975273" cy="3710000"/>
            <wp:effectExtent l="0" t="0" r="0" b="5080"/>
            <wp:docPr id="6" name="Рисунок 6" descr="C:\Users\Олександр\Desktop\20200219_08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ксандр\Desktop\20200219_085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7" t="4789" r="10217" b="14373"/>
                    <a:stretch/>
                  </pic:blipFill>
                  <pic:spPr bwMode="auto">
                    <a:xfrm>
                      <a:off x="0" y="0"/>
                      <a:ext cx="4976507" cy="37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DD0" w:rsidRDefault="006E4DD0">
      <w:pPr>
        <w:rPr>
          <w:rFonts w:ascii="Arial Black" w:hAnsi="Arial Black"/>
          <w:sz w:val="28"/>
          <w:szCs w:val="28"/>
        </w:rPr>
      </w:pPr>
    </w:p>
    <w:p w:rsidR="006E4DD0" w:rsidRDefault="006E4DD0" w:rsidP="006E4DD0">
      <w:pPr>
        <w:jc w:val="left"/>
        <w:rPr>
          <w:rFonts w:ascii="Arial" w:hAnsi="Arial" w:cs="Arial"/>
          <w:sz w:val="32"/>
          <w:szCs w:val="32"/>
        </w:rPr>
      </w:pPr>
    </w:p>
    <w:p w:rsidR="006E4DD0" w:rsidRDefault="006E4DD0" w:rsidP="006E4DD0">
      <w:pPr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Рильський М. </w:t>
      </w:r>
      <w:proofErr w:type="spellStart"/>
      <w:r>
        <w:rPr>
          <w:rFonts w:ascii="Arial" w:hAnsi="Arial" w:cs="Arial"/>
          <w:sz w:val="32"/>
          <w:szCs w:val="32"/>
        </w:rPr>
        <w:t>Троянди</w:t>
      </w:r>
      <w:proofErr w:type="spellEnd"/>
      <w:r>
        <w:rPr>
          <w:rFonts w:ascii="Arial" w:hAnsi="Arial" w:cs="Arial"/>
          <w:sz w:val="32"/>
          <w:szCs w:val="32"/>
        </w:rPr>
        <w:t xml:space="preserve"> й виноград. Далекі небосхили : поезії. – Київ : Радянський письменник, 1961. -178с.</w:t>
      </w:r>
    </w:p>
    <w:p w:rsidR="00681AF4" w:rsidRDefault="00681AF4" w:rsidP="006E4DD0">
      <w:pPr>
        <w:jc w:val="left"/>
        <w:rPr>
          <w:rFonts w:ascii="Arial" w:hAnsi="Arial" w:cs="Arial"/>
          <w:sz w:val="32"/>
          <w:szCs w:val="32"/>
        </w:rPr>
      </w:pPr>
    </w:p>
    <w:p w:rsidR="00681AF4" w:rsidRDefault="00681AF4" w:rsidP="006E4DD0">
      <w:pPr>
        <w:jc w:val="left"/>
        <w:rPr>
          <w:rFonts w:ascii="Arial" w:hAnsi="Arial" w:cs="Arial"/>
          <w:sz w:val="32"/>
          <w:szCs w:val="32"/>
        </w:rPr>
      </w:pPr>
    </w:p>
    <w:p w:rsidR="00681AF4" w:rsidRDefault="00681AF4" w:rsidP="006E4DD0">
      <w:pPr>
        <w:jc w:val="left"/>
        <w:rPr>
          <w:rFonts w:ascii="Arial" w:hAnsi="Arial" w:cs="Arial"/>
          <w:sz w:val="32"/>
          <w:szCs w:val="32"/>
        </w:rPr>
      </w:pPr>
    </w:p>
    <w:p w:rsidR="00681AF4" w:rsidRDefault="00681AF4" w:rsidP="006E4DD0">
      <w:pPr>
        <w:jc w:val="left"/>
        <w:rPr>
          <w:rFonts w:ascii="Arial" w:hAnsi="Arial" w:cs="Arial"/>
          <w:sz w:val="32"/>
          <w:szCs w:val="32"/>
        </w:rPr>
      </w:pPr>
    </w:p>
    <w:p w:rsidR="00681AF4" w:rsidRDefault="00681AF4" w:rsidP="006E4DD0">
      <w:pPr>
        <w:jc w:val="left"/>
        <w:rPr>
          <w:rFonts w:ascii="Arial" w:hAnsi="Arial" w:cs="Arial"/>
          <w:sz w:val="32"/>
          <w:szCs w:val="32"/>
        </w:rPr>
      </w:pPr>
    </w:p>
    <w:p w:rsidR="00681AF4" w:rsidRDefault="00681AF4" w:rsidP="006E4DD0">
      <w:pPr>
        <w:jc w:val="left"/>
        <w:rPr>
          <w:rFonts w:ascii="Arial" w:hAnsi="Arial" w:cs="Arial"/>
          <w:sz w:val="32"/>
          <w:szCs w:val="32"/>
        </w:rPr>
      </w:pPr>
    </w:p>
    <w:p w:rsidR="00681AF4" w:rsidRDefault="00681AF4" w:rsidP="006E4DD0">
      <w:pPr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Бібліотека ОІППО                       Березень 2020 р.</w:t>
      </w:r>
    </w:p>
    <w:p w:rsidR="00681AF4" w:rsidRDefault="00681AF4" w:rsidP="006E4DD0">
      <w:pPr>
        <w:jc w:val="left"/>
        <w:rPr>
          <w:rFonts w:ascii="Arial" w:hAnsi="Arial" w:cs="Arial"/>
          <w:sz w:val="32"/>
          <w:szCs w:val="32"/>
        </w:rPr>
      </w:pPr>
    </w:p>
    <w:p w:rsidR="00681AF4" w:rsidRPr="006E4DD0" w:rsidRDefault="00681AF4" w:rsidP="006E4DD0">
      <w:pPr>
        <w:jc w:val="left"/>
        <w:rPr>
          <w:rFonts w:ascii="Arial" w:hAnsi="Arial" w:cs="Arial"/>
          <w:sz w:val="32"/>
          <w:szCs w:val="32"/>
        </w:rPr>
      </w:pPr>
      <w:r w:rsidRPr="00876AE3">
        <w:rPr>
          <w:rFonts w:ascii="Arial" w:hAnsi="Arial" w:cs="Arial"/>
          <w:color w:val="000000"/>
          <w:sz w:val="24"/>
          <w:szCs w:val="24"/>
          <w:lang w:val="en-US"/>
        </w:rPr>
        <w:t>www</w:t>
      </w:r>
      <w:r w:rsidRPr="001F4DD5">
        <w:rPr>
          <w:rFonts w:ascii="Arial" w:hAnsi="Arial" w:cs="Arial"/>
          <w:b/>
          <w:color w:val="000000"/>
          <w:sz w:val="24"/>
          <w:szCs w:val="24"/>
        </w:rPr>
        <w:t>.</w:t>
      </w:r>
      <w:proofErr w:type="spellStart"/>
      <w:r>
        <w:rPr>
          <w:rFonts w:ascii="Arial" w:hAnsi="Arial" w:cs="Arial"/>
          <w:b/>
          <w:color w:val="000000"/>
          <w:sz w:val="24"/>
          <w:szCs w:val="24"/>
          <w:lang w:val="en-US"/>
        </w:rPr>
        <w:t>ippo</w:t>
      </w:r>
      <w:proofErr w:type="spellEnd"/>
      <w:r w:rsidRPr="001F4DD5">
        <w:rPr>
          <w:rFonts w:ascii="Arial" w:hAnsi="Arial" w:cs="Arial"/>
          <w:b/>
          <w:color w:val="000000"/>
          <w:sz w:val="24"/>
          <w:szCs w:val="24"/>
        </w:rPr>
        <w:t>.</w:t>
      </w:r>
      <w:r>
        <w:rPr>
          <w:rFonts w:ascii="Arial" w:hAnsi="Arial" w:cs="Arial"/>
          <w:b/>
          <w:color w:val="000000"/>
          <w:sz w:val="24"/>
          <w:szCs w:val="24"/>
          <w:lang w:val="en-US"/>
        </w:rPr>
        <w:t>if</w:t>
      </w:r>
      <w:r w:rsidRPr="001F4DD5">
        <w:rPr>
          <w:rFonts w:ascii="Arial" w:hAnsi="Arial" w:cs="Arial"/>
          <w:b/>
          <w:color w:val="000000"/>
          <w:sz w:val="24"/>
          <w:szCs w:val="24"/>
        </w:rPr>
        <w:t>.</w:t>
      </w:r>
      <w:proofErr w:type="spellStart"/>
      <w:r>
        <w:rPr>
          <w:rFonts w:ascii="Arial" w:hAnsi="Arial" w:cs="Arial"/>
          <w:b/>
          <w:color w:val="000000"/>
          <w:sz w:val="24"/>
          <w:szCs w:val="24"/>
          <w:lang w:val="en-US"/>
        </w:rPr>
        <w:t>ua</w:t>
      </w:r>
      <w:proofErr w:type="spellEnd"/>
      <w:r w:rsidRPr="001F4DD5">
        <w:rPr>
          <w:rFonts w:ascii="Arial" w:hAnsi="Arial" w:cs="Arial"/>
          <w:color w:val="000000"/>
          <w:sz w:val="24"/>
          <w:szCs w:val="24"/>
        </w:rPr>
        <w:t>/</w:t>
      </w:r>
      <w:proofErr w:type="spellStart"/>
      <w:r>
        <w:rPr>
          <w:rFonts w:ascii="Arial" w:hAnsi="Arial" w:cs="Arial"/>
          <w:color w:val="000000"/>
          <w:sz w:val="24"/>
          <w:szCs w:val="24"/>
          <w:lang w:val="en-US"/>
        </w:rPr>
        <w:t>biblioteka</w:t>
      </w:r>
      <w:proofErr w:type="spellEnd"/>
      <w:r w:rsidRPr="00C15719">
        <w:rPr>
          <w:rFonts w:ascii="Arial" w:hAnsi="Arial" w:cs="Arial"/>
          <w:b/>
          <w:color w:val="000000"/>
          <w:sz w:val="24"/>
          <w:szCs w:val="24"/>
        </w:rPr>
        <w:br/>
      </w:r>
      <w:bookmarkStart w:id="0" w:name="_GoBack"/>
      <w:bookmarkEnd w:id="0"/>
    </w:p>
    <w:sectPr w:rsidR="00681AF4" w:rsidRPr="006E4DD0" w:rsidSect="00EF6023">
      <w:footerReference w:type="default" r:id="rId12"/>
      <w:pgSz w:w="11906" w:h="16838"/>
      <w:pgMar w:top="850" w:right="850" w:bottom="850" w:left="1417" w:header="708" w:footer="708" w:gutter="0"/>
      <w:pgBorders w:offsetFrom="page">
        <w:top w:val="clocks" w:sz="16" w:space="24" w:color="auto"/>
        <w:left w:val="clocks" w:sz="16" w:space="24" w:color="auto"/>
        <w:bottom w:val="clocks" w:sz="16" w:space="24" w:color="auto"/>
        <w:right w:val="clocks" w:sz="1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116B" w:rsidRDefault="0070116B" w:rsidP="00681AF4">
      <w:r>
        <w:separator/>
      </w:r>
    </w:p>
  </w:endnote>
  <w:endnote w:type="continuationSeparator" w:id="0">
    <w:p w:rsidR="0070116B" w:rsidRDefault="0070116B" w:rsidP="00681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9181309"/>
      <w:docPartObj>
        <w:docPartGallery w:val="Page Numbers (Bottom of Page)"/>
        <w:docPartUnique/>
      </w:docPartObj>
    </w:sdtPr>
    <w:sdtContent>
      <w:p w:rsidR="00681AF4" w:rsidRDefault="00681AF4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67FE" w:rsidRPr="006667FE">
          <w:rPr>
            <w:noProof/>
            <w:lang w:val="ru-RU"/>
          </w:rPr>
          <w:t>7</w:t>
        </w:r>
        <w:r>
          <w:fldChar w:fldCharType="end"/>
        </w:r>
      </w:p>
    </w:sdtContent>
  </w:sdt>
  <w:p w:rsidR="00681AF4" w:rsidRDefault="00681AF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116B" w:rsidRDefault="0070116B" w:rsidP="00681AF4">
      <w:r>
        <w:separator/>
      </w:r>
    </w:p>
  </w:footnote>
  <w:footnote w:type="continuationSeparator" w:id="0">
    <w:p w:rsidR="0070116B" w:rsidRDefault="0070116B" w:rsidP="00681A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0DC"/>
    <w:rsid w:val="00032DAB"/>
    <w:rsid w:val="00033827"/>
    <w:rsid w:val="00051FD6"/>
    <w:rsid w:val="00075518"/>
    <w:rsid w:val="00086CAF"/>
    <w:rsid w:val="000D0EF0"/>
    <w:rsid w:val="00207E50"/>
    <w:rsid w:val="00312A18"/>
    <w:rsid w:val="00343AE7"/>
    <w:rsid w:val="004E44EE"/>
    <w:rsid w:val="00566D4B"/>
    <w:rsid w:val="005C12E6"/>
    <w:rsid w:val="005C6AE6"/>
    <w:rsid w:val="0060382C"/>
    <w:rsid w:val="006660DC"/>
    <w:rsid w:val="006667FE"/>
    <w:rsid w:val="00681AF4"/>
    <w:rsid w:val="006B25BE"/>
    <w:rsid w:val="006E4DD0"/>
    <w:rsid w:val="0070116B"/>
    <w:rsid w:val="00760D45"/>
    <w:rsid w:val="007B2C81"/>
    <w:rsid w:val="00802E76"/>
    <w:rsid w:val="008268DF"/>
    <w:rsid w:val="008B087E"/>
    <w:rsid w:val="00A84606"/>
    <w:rsid w:val="00AB107E"/>
    <w:rsid w:val="00AC1CDD"/>
    <w:rsid w:val="00AD03ED"/>
    <w:rsid w:val="00B3510A"/>
    <w:rsid w:val="00BB4B35"/>
    <w:rsid w:val="00CB68B0"/>
    <w:rsid w:val="00D4355B"/>
    <w:rsid w:val="00EF6023"/>
    <w:rsid w:val="00F1625E"/>
    <w:rsid w:val="00F6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24C050-A648-405A-AE5F-763FEC015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1AF4"/>
    <w:pPr>
      <w:tabs>
        <w:tab w:val="center" w:pos="4819"/>
        <w:tab w:val="right" w:pos="963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81AF4"/>
  </w:style>
  <w:style w:type="paragraph" w:styleId="a5">
    <w:name w:val="footer"/>
    <w:basedOn w:val="a"/>
    <w:link w:val="a6"/>
    <w:uiPriority w:val="99"/>
    <w:unhideWhenUsed/>
    <w:rsid w:val="00681AF4"/>
    <w:pPr>
      <w:tabs>
        <w:tab w:val="center" w:pos="4819"/>
        <w:tab w:val="right" w:pos="963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81AF4"/>
  </w:style>
  <w:style w:type="paragraph" w:styleId="a7">
    <w:name w:val="Balloon Text"/>
    <w:basedOn w:val="a"/>
    <w:link w:val="a8"/>
    <w:uiPriority w:val="99"/>
    <w:semiHidden/>
    <w:unhideWhenUsed/>
    <w:rsid w:val="006667F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667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</Pages>
  <Words>4680</Words>
  <Characters>2668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</dc:creator>
  <cp:keywords/>
  <dc:description/>
  <cp:lastModifiedBy>Олександр</cp:lastModifiedBy>
  <cp:revision>4</cp:revision>
  <cp:lastPrinted>2020-02-20T09:25:00Z</cp:lastPrinted>
  <dcterms:created xsi:type="dcterms:W3CDTF">2020-02-19T07:36:00Z</dcterms:created>
  <dcterms:modified xsi:type="dcterms:W3CDTF">2020-02-20T10:03:00Z</dcterms:modified>
</cp:coreProperties>
</file>